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52"/>
          <w:szCs w:val="5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page" w:horzAnchor="margin" w:tblpY="3313"/>
        <w:tblW w:w="85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408" w:type="dxa"/>
          </w:tcPr>
          <w:p>
            <w:pPr>
              <w:jc w:val="distribute"/>
              <w:rPr>
                <w:rFonts w:ascii="方正小标宋简体" w:eastAsia="方正小标宋简体"/>
                <w:b/>
                <w:color w:val="FF0000"/>
                <w:sz w:val="56"/>
                <w:szCs w:val="72"/>
              </w:rPr>
            </w:pPr>
            <w:r>
              <w:rPr>
                <w:rFonts w:hint="eastAsia" w:ascii="方正小标宋简体" w:eastAsia="方正小标宋简体"/>
                <w:b/>
                <w:color w:val="FF0000"/>
                <w:sz w:val="56"/>
                <w:szCs w:val="72"/>
              </w:rPr>
              <w:t>乌兰察布市财政局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color w:val="FF0000"/>
                <w:sz w:val="84"/>
                <w:szCs w:val="84"/>
              </w:rPr>
            </w:pPr>
            <w:r>
              <w:rPr>
                <w:rFonts w:hint="eastAsia" w:ascii="方正小标宋简体" w:eastAsia="方正小标宋简体"/>
                <w:b/>
                <w:color w:val="FF0000"/>
                <w:sz w:val="72"/>
                <w:szCs w:val="84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6408" w:type="dxa"/>
          </w:tcPr>
          <w:p>
            <w:pPr>
              <w:jc w:val="distribute"/>
              <w:rPr>
                <w:rFonts w:ascii="方正小标宋简体" w:eastAsia="方正小标宋简体"/>
                <w:b/>
                <w:color w:val="FF0000"/>
                <w:sz w:val="56"/>
                <w:szCs w:val="72"/>
              </w:rPr>
            </w:pPr>
            <w:r>
              <w:rPr>
                <w:rFonts w:hint="eastAsia" w:ascii="方正小标宋简体" w:eastAsia="方正小标宋简体"/>
                <w:b/>
                <w:color w:val="FF0000"/>
                <w:sz w:val="56"/>
                <w:szCs w:val="72"/>
              </w:rPr>
              <w:t>乌兰察布市民政局</w:t>
            </w:r>
          </w:p>
        </w:tc>
        <w:tc>
          <w:tcPr>
            <w:tcW w:w="2156" w:type="dxa"/>
            <w:vMerge w:val="continue"/>
          </w:tcPr>
          <w:p>
            <w:pPr>
              <w:jc w:val="center"/>
              <w:rPr>
                <w:rFonts w:ascii="黑体" w:eastAsia="黑体"/>
                <w:b/>
                <w:color w:val="FF0000"/>
                <w:sz w:val="52"/>
                <w:szCs w:val="52"/>
              </w:rPr>
            </w:pPr>
          </w:p>
        </w:tc>
      </w:tr>
    </w:tbl>
    <w:p>
      <w:pPr>
        <w:jc w:val="center"/>
        <w:rPr>
          <w:rFonts w:ascii="仿宋_GB2312" w:eastAsia="仿宋_GB2312"/>
          <w:color w:val="FF0000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乌财社〔202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  号</w:t>
      </w:r>
    </w:p>
    <w:p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99060</wp:posOffset>
                </wp:positionV>
                <wp:extent cx="5486400" cy="0"/>
                <wp:effectExtent l="12700" t="13335" r="1587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pt;margin-top:7.8pt;height:0pt;width:432pt;z-index:251659264;mso-width-relative:page;mso-height-relative:page;" filled="f" stroked="t" coordsize="21600,21600" o:gfxdata="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Xnag9UA&#10;AAAJAQAADwAAAAAAAAABACAAAAAiAAAAZHJzL2Rvd25yZXYueG1sUEsBAhQAFAAAAAgAh07iQD2B&#10;daPpAQAAtgMAAA4AAAAAAAAAAQAgAAAAJA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firstLine="64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年文革“三民”</w:t>
      </w:r>
    </w:p>
    <w:p>
      <w:pPr>
        <w:spacing w:line="0" w:lineRule="atLeast"/>
        <w:ind w:firstLine="64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生活补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财政局、民政局：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根据《内蒙古自治区财政厅关于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提前</w:t>
      </w:r>
      <w:r>
        <w:rPr>
          <w:rFonts w:hint="eastAsia" w:ascii="仿宋" w:hAnsi="仿宋" w:eastAsia="仿宋" w:cs="仿宋"/>
          <w:sz w:val="32"/>
          <w:szCs w:val="32"/>
        </w:rPr>
        <w:t>下达202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年文革“三民”生活补贴资金的通知》(内财社〔202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1579</w:t>
      </w:r>
      <w:r>
        <w:rPr>
          <w:rFonts w:hint="eastAsia" w:ascii="仿宋" w:hAnsi="仿宋" w:eastAsia="仿宋" w:cs="仿宋"/>
          <w:sz w:val="32"/>
          <w:szCs w:val="32"/>
        </w:rPr>
        <w:t>号)和《内蒙古自治区文革“三民”生活补贴资金管理办法》（内财社〔2019〕9号）等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规定，为切实保障和改善文革“三民”（“文革”期间因“内人党”事件被打致残的无工作的城镇居民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牧民）的基本生活，经研究，现下达你地区202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年文革“三民”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万元</w:t>
      </w:r>
      <w:r>
        <w:rPr>
          <w:rFonts w:hint="eastAsia" w:ascii="仿宋" w:hAnsi="仿宋" w:eastAsia="仿宋" w:cs="仿宋"/>
          <w:sz w:val="32"/>
          <w:szCs w:val="32"/>
        </w:rPr>
        <w:t>（金额详见附件1）。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此项资金列入《202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年政府收支分类科目》第2081099项“其他社会福利支出”科目。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本项资金系“三保”标识参考目录内的转移支付。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请你旗县（市）区按照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相关规定</w:t>
      </w:r>
      <w:r>
        <w:rPr>
          <w:rFonts w:hint="eastAsia" w:ascii="仿宋" w:hAnsi="仿宋" w:eastAsia="仿宋" w:cs="仿宋"/>
          <w:sz w:val="32"/>
          <w:szCs w:val="32"/>
        </w:rPr>
        <w:t>，加快预算执行，切实加强补助资金的使用管理，全面做好绩效监控工作（绩效目标见附件2），确保补助资金及时足额发放到位，使保障对象真正受益。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年文革“三民”生活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</w:rPr>
        <w:t>资金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分配表（不发旗县市区）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年文革“三民”生活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补贴资金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绩效目标表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乌兰察布市财政局               乌兰察布市民政局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信息公开选项：依申请公开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257800" cy="0"/>
                <wp:effectExtent l="7620" t="9525" r="1143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4pt;margin-top:0pt;height:0pt;width:414pt;z-index:251660288;mso-width-relative:page;mso-height-relative:page;" filled="f" stroked="t" coordsize="21600,21600" o:gfxdata="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Rb+nHTAAAA&#10;BQEAAA8AAAAAAAAAAQAgAAAAIgAAAGRycy9kb3ducmV2LnhtbFBLAQIUABQAAAAIAIdO4kCYyTPo&#10;6QEAALU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乌兰察布市财政局办公室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36195</wp:posOffset>
                </wp:positionV>
                <wp:extent cx="537210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5055" y="9271635"/>
                          <a:ext cx="5372100" cy="952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35pt;margin-top:2.85pt;height:0.75pt;width:423pt;z-index:251661312;mso-width-relative:page;mso-height-relative:page;" filled="f" stroked="t" coordsize="21600,21600" o:gfxdata="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ZocZNUAAAAHAQAADwAAAAAAAAABACAAAAAiAAAAZHJzL2Rvd25yZXYueG1sUEsBAhQAFAAAAAgA&#10;h07iQLb5yLDvAQAAswMAAA4AAAAAAAAAAQAgAAAAJAEAAGRycy9lMm9Eb2MueG1sUEsFBgAAAAAG&#10;AAYAWQEAAIUFAAAAAA=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2024年文革“三民”生活补贴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资金分配表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旗县市（区）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“三民”人数（人）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集宁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丰镇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前旗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中旗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357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后旗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144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卓资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凉城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兴和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197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商都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114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化德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四子王旗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234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1628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811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说明：自治区财政厅下达文革“三民”资金811万元，截止12月11日，全市现有“三民”人数为1628人，每人平均4982元。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附件2：         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文革“三民”生活补贴资金绩效目标表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（2024年度）</w:t>
      </w:r>
    </w:p>
    <w:tbl>
      <w:tblPr>
        <w:tblStyle w:val="7"/>
        <w:tblpPr w:leftFromText="180" w:rightFromText="180" w:vertAnchor="text" w:horzAnchor="page" w:tblpX="1507" w:tblpY="646"/>
        <w:tblOverlap w:val="never"/>
        <w:tblW w:w="94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241"/>
        <w:gridCol w:w="1941"/>
        <w:gridCol w:w="2972"/>
        <w:gridCol w:w="2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文革“三民”生活补助资金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乌兰察布市民政局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旗县市区财政部门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各旗县（市区）财政局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旗县市区主管部门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各旗县（市区）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1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目标1：足额安排补助资金                                                   目标2：文革“三民”人员基本生活得到跟好保障                             目标3：文革“三民”保障政策规范高效实施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三民纳入保障范围数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应保尽保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三民身份认定准确率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三民生活补助按时发放率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乌兰察布市财政保障标准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自治区月人均补助408元，不足部分由各旗县市区财政负担。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文革“三民”基本生活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得到更好保障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制度运行平稳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文革“三民”人员满意度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≥</w:t>
            </w:r>
            <w:r>
              <w:rPr>
                <w:rStyle w:val="18"/>
                <w:lang w:val="en-US" w:eastAsia="zh-CN" w:bidi="ar"/>
              </w:rPr>
              <w:t>95％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zFlMjUxMjI5MjQ3NWE1NjczNjk1OTFiYmQ0YTgifQ=="/>
  </w:docVars>
  <w:rsids>
    <w:rsidRoot w:val="00CA333B"/>
    <w:rsid w:val="000550EC"/>
    <w:rsid w:val="000D2F13"/>
    <w:rsid w:val="000F7F5C"/>
    <w:rsid w:val="00320B34"/>
    <w:rsid w:val="00376ED1"/>
    <w:rsid w:val="00436DD5"/>
    <w:rsid w:val="00590140"/>
    <w:rsid w:val="005A2BCD"/>
    <w:rsid w:val="005F6267"/>
    <w:rsid w:val="0077335D"/>
    <w:rsid w:val="00866736"/>
    <w:rsid w:val="0088373F"/>
    <w:rsid w:val="008D0C22"/>
    <w:rsid w:val="00915960"/>
    <w:rsid w:val="009A5E35"/>
    <w:rsid w:val="00BB7DC1"/>
    <w:rsid w:val="00BC1DD2"/>
    <w:rsid w:val="00CA333B"/>
    <w:rsid w:val="00D73CA2"/>
    <w:rsid w:val="00DC07C9"/>
    <w:rsid w:val="00E703EB"/>
    <w:rsid w:val="01826530"/>
    <w:rsid w:val="01B213D1"/>
    <w:rsid w:val="01CD1960"/>
    <w:rsid w:val="01E4588D"/>
    <w:rsid w:val="01F06499"/>
    <w:rsid w:val="02092C94"/>
    <w:rsid w:val="02923DB4"/>
    <w:rsid w:val="030F3575"/>
    <w:rsid w:val="03724820"/>
    <w:rsid w:val="03BF51A5"/>
    <w:rsid w:val="04EC3DA2"/>
    <w:rsid w:val="04F77483"/>
    <w:rsid w:val="051B3ADE"/>
    <w:rsid w:val="05C23515"/>
    <w:rsid w:val="06202C37"/>
    <w:rsid w:val="067C6962"/>
    <w:rsid w:val="06ED00E4"/>
    <w:rsid w:val="07AF26C3"/>
    <w:rsid w:val="07B645A6"/>
    <w:rsid w:val="07E07C1A"/>
    <w:rsid w:val="07F827F5"/>
    <w:rsid w:val="080F54BC"/>
    <w:rsid w:val="083141FD"/>
    <w:rsid w:val="08CC2802"/>
    <w:rsid w:val="095A2146"/>
    <w:rsid w:val="09EA47D1"/>
    <w:rsid w:val="0B685884"/>
    <w:rsid w:val="0B966C53"/>
    <w:rsid w:val="0C5F1050"/>
    <w:rsid w:val="0CDE208B"/>
    <w:rsid w:val="0D056589"/>
    <w:rsid w:val="0D264E8A"/>
    <w:rsid w:val="0D8C24DF"/>
    <w:rsid w:val="0E223B24"/>
    <w:rsid w:val="0E69382D"/>
    <w:rsid w:val="0EA954A3"/>
    <w:rsid w:val="0F955CA6"/>
    <w:rsid w:val="10433764"/>
    <w:rsid w:val="105727C4"/>
    <w:rsid w:val="10A95555"/>
    <w:rsid w:val="10BD1F1C"/>
    <w:rsid w:val="11F06E81"/>
    <w:rsid w:val="123C7702"/>
    <w:rsid w:val="12547DA3"/>
    <w:rsid w:val="12AA3D26"/>
    <w:rsid w:val="12F1068D"/>
    <w:rsid w:val="13861E1D"/>
    <w:rsid w:val="13D11601"/>
    <w:rsid w:val="14A134DB"/>
    <w:rsid w:val="14C7000B"/>
    <w:rsid w:val="14F964AA"/>
    <w:rsid w:val="15532CCB"/>
    <w:rsid w:val="15596EAC"/>
    <w:rsid w:val="155B282E"/>
    <w:rsid w:val="16A5314D"/>
    <w:rsid w:val="175C2A2E"/>
    <w:rsid w:val="17C83D79"/>
    <w:rsid w:val="17F468E6"/>
    <w:rsid w:val="191B03FF"/>
    <w:rsid w:val="197B7A4F"/>
    <w:rsid w:val="1AE65F86"/>
    <w:rsid w:val="1B9F6538"/>
    <w:rsid w:val="1BE81FF7"/>
    <w:rsid w:val="1D054242"/>
    <w:rsid w:val="1D4B426B"/>
    <w:rsid w:val="1D7A2795"/>
    <w:rsid w:val="1DAFCD1E"/>
    <w:rsid w:val="1DC13DAB"/>
    <w:rsid w:val="1DD13E0C"/>
    <w:rsid w:val="1DE5798F"/>
    <w:rsid w:val="1F446C62"/>
    <w:rsid w:val="20051D02"/>
    <w:rsid w:val="20846A2B"/>
    <w:rsid w:val="20870DF0"/>
    <w:rsid w:val="20BA6072"/>
    <w:rsid w:val="21F75C61"/>
    <w:rsid w:val="225C6B8D"/>
    <w:rsid w:val="22BC5527"/>
    <w:rsid w:val="23806F29"/>
    <w:rsid w:val="246F5562"/>
    <w:rsid w:val="24D236E6"/>
    <w:rsid w:val="24EF2CE4"/>
    <w:rsid w:val="25166A41"/>
    <w:rsid w:val="265629C3"/>
    <w:rsid w:val="278753C9"/>
    <w:rsid w:val="28012487"/>
    <w:rsid w:val="283A084B"/>
    <w:rsid w:val="28692655"/>
    <w:rsid w:val="290155A3"/>
    <w:rsid w:val="2992747A"/>
    <w:rsid w:val="2A7E3BF5"/>
    <w:rsid w:val="2AB43AB8"/>
    <w:rsid w:val="2AE63CE4"/>
    <w:rsid w:val="2B076164"/>
    <w:rsid w:val="2BB41EDA"/>
    <w:rsid w:val="2BE6502E"/>
    <w:rsid w:val="2CE04B5F"/>
    <w:rsid w:val="2CEE5E55"/>
    <w:rsid w:val="2D5A3820"/>
    <w:rsid w:val="2DAA2BCA"/>
    <w:rsid w:val="2DC15F19"/>
    <w:rsid w:val="2E5E4282"/>
    <w:rsid w:val="30336F1C"/>
    <w:rsid w:val="30B35CA1"/>
    <w:rsid w:val="31B346E1"/>
    <w:rsid w:val="32927E31"/>
    <w:rsid w:val="329C540C"/>
    <w:rsid w:val="330C431A"/>
    <w:rsid w:val="3358152C"/>
    <w:rsid w:val="336A0601"/>
    <w:rsid w:val="33720F79"/>
    <w:rsid w:val="34250EF1"/>
    <w:rsid w:val="346D3D2B"/>
    <w:rsid w:val="34AA2D5C"/>
    <w:rsid w:val="34D55A15"/>
    <w:rsid w:val="35573B99"/>
    <w:rsid w:val="35BF2A3B"/>
    <w:rsid w:val="35CB533E"/>
    <w:rsid w:val="35EC3F3A"/>
    <w:rsid w:val="363D47B1"/>
    <w:rsid w:val="365C653F"/>
    <w:rsid w:val="36662DDB"/>
    <w:rsid w:val="36F541CE"/>
    <w:rsid w:val="378A2C9E"/>
    <w:rsid w:val="38565126"/>
    <w:rsid w:val="38A06A20"/>
    <w:rsid w:val="392764F8"/>
    <w:rsid w:val="39401EF9"/>
    <w:rsid w:val="39F2758E"/>
    <w:rsid w:val="3A640C39"/>
    <w:rsid w:val="3B29680C"/>
    <w:rsid w:val="3C596C09"/>
    <w:rsid w:val="3CCD1405"/>
    <w:rsid w:val="3CE81A04"/>
    <w:rsid w:val="3D7C68B0"/>
    <w:rsid w:val="3EEC5D63"/>
    <w:rsid w:val="40220E71"/>
    <w:rsid w:val="40691304"/>
    <w:rsid w:val="40A17EC4"/>
    <w:rsid w:val="40BE6FD6"/>
    <w:rsid w:val="41371978"/>
    <w:rsid w:val="42C23736"/>
    <w:rsid w:val="430C7B3F"/>
    <w:rsid w:val="431A480B"/>
    <w:rsid w:val="437C799F"/>
    <w:rsid w:val="443C7A62"/>
    <w:rsid w:val="44AD18D9"/>
    <w:rsid w:val="452A64D1"/>
    <w:rsid w:val="459F2052"/>
    <w:rsid w:val="46266766"/>
    <w:rsid w:val="47292A97"/>
    <w:rsid w:val="473B73F4"/>
    <w:rsid w:val="47972268"/>
    <w:rsid w:val="47C966FD"/>
    <w:rsid w:val="48FC3262"/>
    <w:rsid w:val="491835DF"/>
    <w:rsid w:val="492A45AA"/>
    <w:rsid w:val="49D72FFA"/>
    <w:rsid w:val="4A0A145F"/>
    <w:rsid w:val="4A226DBA"/>
    <w:rsid w:val="4A972C38"/>
    <w:rsid w:val="4BB2505C"/>
    <w:rsid w:val="4BD10741"/>
    <w:rsid w:val="4CC2261C"/>
    <w:rsid w:val="4CE25884"/>
    <w:rsid w:val="4D0632B3"/>
    <w:rsid w:val="4D3C24EC"/>
    <w:rsid w:val="4D905E19"/>
    <w:rsid w:val="4E263920"/>
    <w:rsid w:val="4E661EA1"/>
    <w:rsid w:val="4F205DC5"/>
    <w:rsid w:val="4F806005"/>
    <w:rsid w:val="502C2D69"/>
    <w:rsid w:val="503877B7"/>
    <w:rsid w:val="50EF2E6C"/>
    <w:rsid w:val="52B6555A"/>
    <w:rsid w:val="52C053AD"/>
    <w:rsid w:val="5329349C"/>
    <w:rsid w:val="53AE092C"/>
    <w:rsid w:val="54B16BD8"/>
    <w:rsid w:val="54DC476C"/>
    <w:rsid w:val="54FC118C"/>
    <w:rsid w:val="55390129"/>
    <w:rsid w:val="55415450"/>
    <w:rsid w:val="55B22AA1"/>
    <w:rsid w:val="55C4276C"/>
    <w:rsid w:val="55E22B1D"/>
    <w:rsid w:val="55F11BB1"/>
    <w:rsid w:val="560827A2"/>
    <w:rsid w:val="57862AD2"/>
    <w:rsid w:val="57F30C49"/>
    <w:rsid w:val="583867AD"/>
    <w:rsid w:val="58D31068"/>
    <w:rsid w:val="58E97C44"/>
    <w:rsid w:val="59232525"/>
    <w:rsid w:val="598F29B3"/>
    <w:rsid w:val="5A186D05"/>
    <w:rsid w:val="5A8B3ED8"/>
    <w:rsid w:val="5B922CF6"/>
    <w:rsid w:val="5B952465"/>
    <w:rsid w:val="5C4117A5"/>
    <w:rsid w:val="5CBA2418"/>
    <w:rsid w:val="5D653891"/>
    <w:rsid w:val="5D8B22CD"/>
    <w:rsid w:val="5E325ECA"/>
    <w:rsid w:val="5EDD15C3"/>
    <w:rsid w:val="5EE3748C"/>
    <w:rsid w:val="5F8803B5"/>
    <w:rsid w:val="5FBA42D8"/>
    <w:rsid w:val="5FFBA02D"/>
    <w:rsid w:val="607C1E21"/>
    <w:rsid w:val="60F266C1"/>
    <w:rsid w:val="6106362F"/>
    <w:rsid w:val="620B55C9"/>
    <w:rsid w:val="631B5952"/>
    <w:rsid w:val="638C7CC9"/>
    <w:rsid w:val="64B92D52"/>
    <w:rsid w:val="653A16EC"/>
    <w:rsid w:val="654F53C5"/>
    <w:rsid w:val="677525CC"/>
    <w:rsid w:val="67DE6DD8"/>
    <w:rsid w:val="67E64DFD"/>
    <w:rsid w:val="680C7D77"/>
    <w:rsid w:val="68D400CC"/>
    <w:rsid w:val="68D85BDB"/>
    <w:rsid w:val="68EE7ACE"/>
    <w:rsid w:val="69657F91"/>
    <w:rsid w:val="69B608B8"/>
    <w:rsid w:val="69B647EC"/>
    <w:rsid w:val="69BD15B9"/>
    <w:rsid w:val="6A1B144F"/>
    <w:rsid w:val="6A8E3206"/>
    <w:rsid w:val="6ADD428D"/>
    <w:rsid w:val="6ADF700B"/>
    <w:rsid w:val="6B721872"/>
    <w:rsid w:val="6BE546FC"/>
    <w:rsid w:val="6C335AB2"/>
    <w:rsid w:val="6CD93137"/>
    <w:rsid w:val="6CFE7BB6"/>
    <w:rsid w:val="6F2555BC"/>
    <w:rsid w:val="6F5523AE"/>
    <w:rsid w:val="6FB37663"/>
    <w:rsid w:val="70751732"/>
    <w:rsid w:val="70D27C77"/>
    <w:rsid w:val="71054F1B"/>
    <w:rsid w:val="715E7313"/>
    <w:rsid w:val="724D5B15"/>
    <w:rsid w:val="726D12C3"/>
    <w:rsid w:val="72D540DB"/>
    <w:rsid w:val="735C31C6"/>
    <w:rsid w:val="73AD5CF9"/>
    <w:rsid w:val="74A44A88"/>
    <w:rsid w:val="74E0501E"/>
    <w:rsid w:val="75B454A2"/>
    <w:rsid w:val="76DA7D10"/>
    <w:rsid w:val="77854591"/>
    <w:rsid w:val="7836450F"/>
    <w:rsid w:val="78720E95"/>
    <w:rsid w:val="78820FB0"/>
    <w:rsid w:val="78D26EEC"/>
    <w:rsid w:val="798A6F13"/>
    <w:rsid w:val="79BF1816"/>
    <w:rsid w:val="79C96ADD"/>
    <w:rsid w:val="7B7D7283"/>
    <w:rsid w:val="7B947168"/>
    <w:rsid w:val="7BAF5943"/>
    <w:rsid w:val="7BB83FB1"/>
    <w:rsid w:val="7C67036A"/>
    <w:rsid w:val="7C7A7BEF"/>
    <w:rsid w:val="7D200309"/>
    <w:rsid w:val="7DBF31A0"/>
    <w:rsid w:val="7DED0613"/>
    <w:rsid w:val="7EEA0193"/>
    <w:rsid w:val="7F0A1A69"/>
    <w:rsid w:val="7F0A6025"/>
    <w:rsid w:val="7F102BF2"/>
    <w:rsid w:val="FBBFB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semiHidden/>
    <w:unhideWhenUsed/>
    <w:qFormat/>
    <w:uiPriority w:val="99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61"/>
    <w:basedOn w:val="9"/>
    <w:qFormat/>
    <w:uiPriority w:val="0"/>
    <w:rPr>
      <w:rFonts w:hint="eastAsia" w:ascii="Times New Roman" w:eastAsia="楷体_GB2312" w:cs="楷体_GB2312"/>
      <w:sz w:val="32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7">
    <w:name w:val="font1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2022-05-26T19:11:00Z</dcterms:created>
  <dc:creator>Microsoft</dc:creator>
  <cp:lastModifiedBy>...</cp:lastModifiedBy>
  <cp:lastPrinted>2024-01-03T09:01:00Z</cp:lastPrinted>
  <dcterms:modified xsi:type="dcterms:W3CDTF">2024-01-04T01:30:47Z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D86392223DD24498945180294BB04BBD_13</vt:lpwstr>
  </property>
</Properties>
</file>