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等线" w:hAnsi="等线" w:eastAsia="等线"/>
        </w:rPr>
      </w:pPr>
    </w:p>
    <w:p>
      <w:pPr>
        <w:jc w:val="center"/>
        <w:rPr>
          <w:rFonts w:ascii="等线" w:hAnsi="等线" w:eastAsia="等线"/>
        </w:rPr>
      </w:pPr>
    </w:p>
    <w:p>
      <w:pPr>
        <w:jc w:val="center"/>
        <w:rPr>
          <w:rFonts w:ascii="等线" w:hAnsi="等线" w:eastAsia="等线"/>
        </w:rPr>
      </w:pPr>
    </w:p>
    <w:p>
      <w:pPr>
        <w:jc w:val="center"/>
        <w:rPr>
          <w:rFonts w:ascii="等线" w:hAnsi="等线" w:eastAsia="等线"/>
        </w:rPr>
      </w:pPr>
    </w:p>
    <w:p>
      <w:pPr>
        <w:jc w:val="center"/>
        <w:rPr>
          <w:rFonts w:ascii="等线" w:hAnsi="等线" w:eastAsia="等线"/>
        </w:rPr>
      </w:pPr>
    </w:p>
    <w:p>
      <w:pPr>
        <w:rPr>
          <w:rFonts w:ascii="等线" w:hAnsi="等线" w:eastAsia="等线"/>
        </w:rPr>
      </w:pPr>
    </w:p>
    <w:p>
      <w:pPr>
        <w:rPr>
          <w:rFonts w:ascii="等线" w:hAnsi="等线" w:eastAsia="等线"/>
        </w:rPr>
      </w:pPr>
    </w:p>
    <w:p>
      <w:pPr>
        <w:shd w:val="clear" w:color="auto" w:fill="FFFFFF"/>
        <w:spacing w:line="800" w:lineRule="exact"/>
        <w:jc w:val="center"/>
        <w:rPr>
          <w:rFonts w:ascii="等线" w:hAnsi="等线" w:eastAsia="等线" w:cs="黑体"/>
          <w:b/>
          <w:sz w:val="44"/>
          <w:szCs w:val="44"/>
        </w:rPr>
      </w:pPr>
      <w:r>
        <w:rPr>
          <w:rFonts w:hint="eastAsia" w:ascii="等线" w:hAnsi="等线" w:eastAsia="等线" w:cs="黑体"/>
          <w:b/>
          <w:sz w:val="44"/>
          <w:szCs w:val="44"/>
        </w:rPr>
        <w:t>乌兰察布市政采商城电子卖场</w:t>
      </w:r>
    </w:p>
    <w:p>
      <w:pPr>
        <w:shd w:val="clear" w:color="auto" w:fill="FFFFFF"/>
        <w:spacing w:line="800" w:lineRule="exact"/>
        <w:jc w:val="center"/>
        <w:rPr>
          <w:rFonts w:ascii="仿宋" w:hAnsi="仿宋" w:eastAsia="仿宋"/>
          <w:b/>
          <w:bCs/>
          <w:sz w:val="32"/>
          <w:szCs w:val="32"/>
        </w:rPr>
      </w:pPr>
      <w:r>
        <w:rPr>
          <w:rFonts w:hint="eastAsia" w:ascii="等线" w:hAnsi="等线" w:eastAsia="等线" w:cs="黑体"/>
          <w:b/>
          <w:sz w:val="44"/>
          <w:szCs w:val="44"/>
        </w:rPr>
        <w:t>网上竞价供应商征集公告</w:t>
      </w:r>
    </w:p>
    <w:p>
      <w:pPr>
        <w:spacing w:line="276" w:lineRule="auto"/>
        <w:ind w:firstLine="600" w:firstLineChars="200"/>
        <w:rPr>
          <w:rFonts w:ascii="仿宋" w:hAnsi="仿宋" w:eastAsia="仿宋"/>
          <w:sz w:val="30"/>
          <w:szCs w:val="30"/>
        </w:rPr>
      </w:pPr>
    </w:p>
    <w:p>
      <w:pPr>
        <w:spacing w:line="276" w:lineRule="auto"/>
        <w:ind w:firstLine="600" w:firstLineChars="200"/>
        <w:rPr>
          <w:rFonts w:ascii="仿宋" w:hAnsi="仿宋" w:eastAsia="仿宋"/>
          <w:sz w:val="30"/>
          <w:szCs w:val="30"/>
        </w:rPr>
      </w:pPr>
      <w:r>
        <w:rPr>
          <w:rFonts w:hint="eastAsia" w:ascii="仿宋" w:hAnsi="仿宋" w:eastAsia="仿宋"/>
          <w:sz w:val="30"/>
          <w:szCs w:val="30"/>
        </w:rPr>
        <w:t>为进一步落实“放管服”改革要求，深化政府采购制度改革，规范政府采购行为，提高政府采购效率和透明度，提升政府采购效能和服务质量，优化营商环境。乌兰察布市财政局现公开征集乌兰察布市政府采购电子卖场入驻供应商，诚邀符合条件的供应商积极入驻，参与电子卖场采购活动。</w:t>
      </w:r>
    </w:p>
    <w:p>
      <w:pPr>
        <w:pStyle w:val="14"/>
        <w:spacing w:line="276" w:lineRule="auto"/>
        <w:ind w:firstLine="640" w:firstLineChars="200"/>
        <w:rPr>
          <w:rFonts w:ascii="仿宋" w:hAnsi="仿宋" w:eastAsia="仿宋"/>
          <w:sz w:val="30"/>
          <w:szCs w:val="30"/>
        </w:rPr>
      </w:pPr>
      <w:r>
        <w:rPr>
          <w:rFonts w:hint="eastAsia" w:ascii="楷体" w:hAnsi="楷体" w:eastAsia="楷体" w:cs="楷体"/>
          <w:sz w:val="32"/>
          <w:szCs w:val="32"/>
        </w:rPr>
        <w:t>一、按照《内蒙古自治区财政厅关于公布全区统一集中采购目录及有关政策（2020年版）的通知》要求，本次征集品目范围包括：</w:t>
      </w:r>
      <w:r>
        <w:rPr>
          <w:rFonts w:hint="eastAsia" w:ascii="仿宋" w:hAnsi="仿宋" w:eastAsia="仿宋"/>
          <w:sz w:val="30"/>
          <w:szCs w:val="30"/>
        </w:rPr>
        <w:t>服务器、台式计算机、便携式计算机、喷墨打印机、激光打印机、针式打印机、液晶显示器、扫描仪、复印机、投影仪、多功能一体机、LED显示屏、触控一体机、碎纸机、不间断电源（UPS）、空调机、复印纸。</w:t>
      </w:r>
    </w:p>
    <w:p>
      <w:pPr>
        <w:pStyle w:val="14"/>
        <w:spacing w:line="276" w:lineRule="auto"/>
        <w:ind w:firstLine="755" w:firstLineChars="236"/>
        <w:rPr>
          <w:rFonts w:ascii="楷体" w:hAnsi="楷体" w:eastAsia="楷体" w:cs="楷体"/>
          <w:sz w:val="32"/>
          <w:szCs w:val="32"/>
        </w:rPr>
      </w:pPr>
      <w:r>
        <w:rPr>
          <w:rFonts w:hint="eastAsia" w:ascii="楷体" w:hAnsi="楷体" w:eastAsia="楷体" w:cs="楷体"/>
          <w:sz w:val="32"/>
          <w:szCs w:val="32"/>
        </w:rPr>
        <w:t>二、供应商入驻条件</w:t>
      </w:r>
    </w:p>
    <w:p>
      <w:pPr>
        <w:pStyle w:val="14"/>
        <w:spacing w:line="276" w:lineRule="auto"/>
        <w:ind w:firstLine="708" w:firstLineChars="236"/>
        <w:rPr>
          <w:rFonts w:ascii="仿宋" w:hAnsi="仿宋" w:eastAsia="仿宋"/>
          <w:sz w:val="30"/>
          <w:szCs w:val="30"/>
        </w:rPr>
      </w:pPr>
      <w:r>
        <w:rPr>
          <w:rFonts w:hint="eastAsia" w:ascii="仿宋" w:hAnsi="仿宋" w:eastAsia="仿宋"/>
          <w:sz w:val="30"/>
          <w:szCs w:val="30"/>
        </w:rPr>
        <w:t>1、符合《中华人民共和国政府采购法》第二十二条规定的条件；</w:t>
      </w:r>
    </w:p>
    <w:p>
      <w:pPr>
        <w:pStyle w:val="14"/>
        <w:spacing w:line="276" w:lineRule="auto"/>
        <w:ind w:firstLine="708" w:firstLineChars="236"/>
        <w:rPr>
          <w:rFonts w:ascii="仿宋" w:hAnsi="仿宋" w:eastAsia="仿宋"/>
          <w:sz w:val="30"/>
          <w:szCs w:val="30"/>
        </w:rPr>
      </w:pPr>
      <w:r>
        <w:rPr>
          <w:rFonts w:hint="eastAsia" w:ascii="仿宋" w:hAnsi="仿宋" w:eastAsia="仿宋"/>
          <w:sz w:val="30"/>
          <w:szCs w:val="30"/>
        </w:rPr>
        <w:t>2、在“信用中国”（www.creditchina.gov.cn）和中国政府采购网（www.ccgp.gov.cn）网站中未被列入失信被执行人、重大税收违法案件当事人名单、政府采购严重违法失信行为记录名单；</w:t>
      </w:r>
    </w:p>
    <w:p>
      <w:pPr>
        <w:pStyle w:val="14"/>
        <w:spacing w:line="276" w:lineRule="auto"/>
        <w:ind w:firstLine="708" w:firstLineChars="236"/>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有良好的本地化服务能力，能为采购人提供完善的售后服务。</w:t>
      </w:r>
    </w:p>
    <w:p>
      <w:pPr>
        <w:pStyle w:val="14"/>
        <w:spacing w:line="276" w:lineRule="auto"/>
        <w:ind w:firstLine="708" w:firstLineChars="236"/>
        <w:rPr>
          <w:rFonts w:ascii="仿宋" w:hAnsi="仿宋" w:eastAsia="仿宋"/>
          <w:sz w:val="30"/>
          <w:szCs w:val="30"/>
        </w:rPr>
      </w:pPr>
      <w:r>
        <w:rPr>
          <w:rFonts w:hint="eastAsia" w:ascii="仿宋" w:hAnsi="仿宋" w:eastAsia="仿宋"/>
          <w:sz w:val="30"/>
          <w:szCs w:val="30"/>
        </w:rPr>
        <w:t>4、征集供应商需提供制造厂商授权证明材料。</w:t>
      </w:r>
    </w:p>
    <w:p>
      <w:pPr>
        <w:pStyle w:val="14"/>
        <w:spacing w:line="276" w:lineRule="auto"/>
        <w:ind w:firstLine="708" w:firstLineChars="236"/>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、报名征集的供应商必须自愿遵守乌兰察布市政采商城电子卖场相关交易规则。</w:t>
      </w:r>
    </w:p>
    <w:p>
      <w:pPr>
        <w:pStyle w:val="14"/>
        <w:spacing w:line="276" w:lineRule="auto"/>
        <w:ind w:firstLine="708" w:firstLineChars="23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、不接受联合体参与。</w:t>
      </w:r>
    </w:p>
    <w:p>
      <w:pPr>
        <w:pStyle w:val="14"/>
        <w:spacing w:line="276" w:lineRule="auto"/>
        <w:ind w:firstLine="708" w:firstLineChars="236"/>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、本次征集的供应商服务期限至202</w:t>
      </w:r>
      <w:r>
        <w:rPr>
          <w:rFonts w:ascii="仿宋" w:hAnsi="仿宋" w:eastAsia="仿宋"/>
          <w:sz w:val="30"/>
          <w:szCs w:val="30"/>
        </w:rPr>
        <w:t>1</w:t>
      </w:r>
      <w:r>
        <w:rPr>
          <w:rFonts w:hint="eastAsia" w:ascii="仿宋" w:hAnsi="仿宋" w:eastAsia="仿宋"/>
          <w:sz w:val="30"/>
          <w:szCs w:val="30"/>
        </w:rPr>
        <w:t>年12月31日。</w:t>
      </w:r>
    </w:p>
    <w:p>
      <w:pPr>
        <w:pStyle w:val="14"/>
        <w:spacing w:line="276" w:lineRule="auto"/>
        <w:ind w:firstLine="708" w:firstLineChars="236"/>
        <w:rPr>
          <w:rFonts w:ascii="仿宋" w:hAnsi="仿宋" w:eastAsia="仿宋"/>
          <w:sz w:val="30"/>
          <w:szCs w:val="30"/>
        </w:rPr>
      </w:pPr>
      <w:r>
        <w:rPr>
          <w:rFonts w:hint="eastAsia" w:ascii="仿宋" w:hAnsi="仿宋" w:eastAsia="仿宋"/>
          <w:sz w:val="30"/>
          <w:szCs w:val="30"/>
        </w:rPr>
        <w:t>本次征集的供应商如有违反《中华人民共和国政府采购法》第七十七条规定的，将取消供应商资格，并追究其法律责任。</w:t>
      </w:r>
    </w:p>
    <w:p>
      <w:pPr>
        <w:pStyle w:val="14"/>
        <w:spacing w:line="276" w:lineRule="auto"/>
        <w:ind w:firstLine="755" w:firstLineChars="236"/>
        <w:rPr>
          <w:rFonts w:ascii="仿宋" w:hAnsi="仿宋" w:eastAsia="仿宋"/>
          <w:sz w:val="30"/>
          <w:szCs w:val="30"/>
        </w:rPr>
      </w:pPr>
      <w:r>
        <w:rPr>
          <w:rFonts w:hint="eastAsia" w:ascii="楷体" w:hAnsi="楷体" w:eastAsia="楷体" w:cs="楷体"/>
          <w:sz w:val="32"/>
          <w:szCs w:val="32"/>
        </w:rPr>
        <w:t>三、供应商入驻提交材料</w:t>
      </w:r>
    </w:p>
    <w:p>
      <w:pPr>
        <w:spacing w:line="276" w:lineRule="auto"/>
        <w:ind w:firstLine="600" w:firstLineChars="200"/>
        <w:rPr>
          <w:rFonts w:ascii="仿宋" w:hAnsi="仿宋" w:eastAsia="仿宋"/>
          <w:sz w:val="30"/>
          <w:szCs w:val="30"/>
        </w:rPr>
      </w:pPr>
      <w:r>
        <w:rPr>
          <w:rFonts w:hint="eastAsia" w:ascii="仿宋" w:hAnsi="仿宋" w:eastAsia="仿宋"/>
          <w:sz w:val="30"/>
          <w:szCs w:val="30"/>
        </w:rPr>
        <w:t>申请入驻的供应商应提交以下材料。</w:t>
      </w:r>
    </w:p>
    <w:p>
      <w:pPr>
        <w:spacing w:line="276"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、《服务承诺书》</w:t>
      </w:r>
    </w:p>
    <w:p>
      <w:pPr>
        <w:spacing w:line="276" w:lineRule="auto"/>
        <w:ind w:firstLine="57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、《法定代表人授权书》</w:t>
      </w:r>
    </w:p>
    <w:p>
      <w:pPr>
        <w:spacing w:line="276" w:lineRule="auto"/>
        <w:ind w:firstLine="57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、《制造厂商授权证明或货物制造厂商指定的代理供应商授权书》</w:t>
      </w:r>
    </w:p>
    <w:p>
      <w:pPr>
        <w:spacing w:line="276" w:lineRule="auto"/>
        <w:ind w:firstLine="640" w:firstLineChars="200"/>
        <w:rPr>
          <w:rFonts w:ascii="仿宋" w:hAnsi="仿宋" w:eastAsia="仿宋"/>
          <w:b/>
          <w:bCs/>
          <w:color w:val="000000"/>
          <w:kern w:val="0"/>
          <w:sz w:val="30"/>
          <w:szCs w:val="30"/>
        </w:rPr>
      </w:pPr>
      <w:r>
        <w:rPr>
          <w:rFonts w:hint="eastAsia" w:ascii="楷体" w:hAnsi="楷体" w:eastAsia="楷体" w:cs="楷体"/>
          <w:sz w:val="32"/>
          <w:szCs w:val="32"/>
        </w:rPr>
        <w:t>四、资料提交时间及方式</w:t>
      </w:r>
    </w:p>
    <w:p>
      <w:pPr>
        <w:widowControl/>
        <w:shd w:val="clear" w:color="auto" w:fill="FFFFFF"/>
        <w:wordWrap w:val="0"/>
        <w:spacing w:line="480" w:lineRule="atLeast"/>
        <w:ind w:firstLine="555"/>
        <w:jc w:val="left"/>
        <w:rPr>
          <w:rFonts w:ascii="仿宋" w:hAnsi="仿宋" w:eastAsia="仿宋"/>
          <w:sz w:val="30"/>
          <w:szCs w:val="30"/>
        </w:rPr>
      </w:pPr>
      <w:r>
        <w:rPr>
          <w:rFonts w:hint="eastAsia" w:ascii="仿宋" w:hAnsi="仿宋" w:eastAsia="仿宋"/>
          <w:sz w:val="30"/>
          <w:szCs w:val="30"/>
        </w:rPr>
        <w:t>本次征集的开始时间和截止时间：</w:t>
      </w:r>
    </w:p>
    <w:p>
      <w:pPr>
        <w:widowControl/>
        <w:shd w:val="clear" w:color="auto" w:fill="FFFFFF"/>
        <w:wordWrap w:val="0"/>
        <w:spacing w:line="480" w:lineRule="atLeast"/>
        <w:ind w:firstLine="555"/>
        <w:jc w:val="left"/>
        <w:rPr>
          <w:rFonts w:ascii="仿宋" w:hAnsi="仿宋" w:eastAsia="仿宋"/>
          <w:sz w:val="30"/>
          <w:szCs w:val="30"/>
        </w:rPr>
      </w:pPr>
      <w:r>
        <w:rPr>
          <w:rFonts w:hint="eastAsia" w:ascii="仿宋" w:hAnsi="仿宋" w:eastAsia="仿宋"/>
          <w:sz w:val="30"/>
          <w:szCs w:val="30"/>
        </w:rPr>
        <w:t>2020年6月1</w:t>
      </w:r>
      <w:r>
        <w:rPr>
          <w:rFonts w:ascii="仿宋" w:hAnsi="仿宋" w:eastAsia="仿宋"/>
          <w:sz w:val="30"/>
          <w:szCs w:val="30"/>
        </w:rPr>
        <w:t>0</w:t>
      </w:r>
      <w:r>
        <w:rPr>
          <w:rFonts w:hint="eastAsia" w:ascii="仿宋" w:hAnsi="仿宋" w:eastAsia="仿宋"/>
          <w:sz w:val="30"/>
          <w:szCs w:val="30"/>
        </w:rPr>
        <w:t>日09:00至2020年6月30日24:00，未在征集期报名的供应商请关注后续增补公告。</w:t>
      </w:r>
    </w:p>
    <w:p>
      <w:pPr>
        <w:widowControl/>
        <w:shd w:val="clear" w:color="auto" w:fill="FFFFFF"/>
        <w:wordWrap w:val="0"/>
        <w:spacing w:line="480" w:lineRule="atLeast"/>
        <w:ind w:firstLine="555"/>
        <w:jc w:val="left"/>
        <w:rPr>
          <w:rFonts w:ascii="仿宋" w:hAnsi="仿宋" w:eastAsia="仿宋"/>
          <w:sz w:val="30"/>
          <w:szCs w:val="30"/>
        </w:rPr>
      </w:pPr>
      <w:r>
        <w:rPr>
          <w:rFonts w:hint="eastAsia" w:ascii="仿宋" w:hAnsi="仿宋" w:eastAsia="仿宋"/>
          <w:sz w:val="30"/>
          <w:szCs w:val="30"/>
        </w:rPr>
        <w:t>本次征集采用线上报名征集方式，具体操作流程如下：</w:t>
      </w:r>
    </w:p>
    <w:p>
      <w:pPr>
        <w:widowControl/>
        <w:shd w:val="clear" w:color="auto" w:fill="FFFFFF"/>
        <w:wordWrap w:val="0"/>
        <w:spacing w:line="480" w:lineRule="atLeast"/>
        <w:ind w:firstLine="645"/>
        <w:jc w:val="left"/>
        <w:rPr>
          <w:rFonts w:ascii="仿宋" w:hAnsi="仿宋" w:eastAsia="仿宋"/>
          <w:sz w:val="30"/>
          <w:szCs w:val="30"/>
        </w:rPr>
      </w:pPr>
      <w:r>
        <w:rPr>
          <w:rFonts w:hint="eastAsia" w:ascii="仿宋" w:hAnsi="仿宋" w:eastAsia="仿宋"/>
          <w:sz w:val="30"/>
          <w:szCs w:val="30"/>
        </w:rPr>
        <w:t>①登录内蒙古自治区政府采购网</w:t>
      </w:r>
    </w:p>
    <w:p>
      <w:pPr>
        <w:widowControl/>
        <w:shd w:val="clear" w:color="auto" w:fill="FFFFFF"/>
        <w:wordWrap w:val="0"/>
        <w:spacing w:line="480" w:lineRule="atLeast"/>
        <w:ind w:firstLine="645"/>
        <w:jc w:val="left"/>
        <w:rPr>
          <w:rFonts w:ascii="仿宋" w:hAnsi="仿宋" w:eastAsia="仿宋"/>
          <w:sz w:val="30"/>
          <w:szCs w:val="30"/>
        </w:rPr>
      </w:pPr>
      <w:r>
        <w:rPr>
          <w:rFonts w:hint="eastAsia" w:ascii="仿宋" w:hAnsi="仿宋" w:eastAsia="仿宋"/>
          <w:sz w:val="30"/>
          <w:szCs w:val="30"/>
        </w:rPr>
        <w:t>（http://www.ccgp-neimenggu.gov.cn/）进行供应商登记（如之前已经进行供应商登记，则无需重新登记）；</w:t>
      </w:r>
    </w:p>
    <w:p>
      <w:pPr>
        <w:widowControl/>
        <w:shd w:val="clear" w:color="auto" w:fill="FFFFFF"/>
        <w:wordWrap w:val="0"/>
        <w:spacing w:line="480" w:lineRule="atLeast"/>
        <w:ind w:firstLine="645"/>
        <w:jc w:val="left"/>
        <w:rPr>
          <w:rFonts w:ascii="仿宋" w:hAnsi="仿宋" w:eastAsia="仿宋"/>
          <w:sz w:val="30"/>
          <w:szCs w:val="30"/>
        </w:rPr>
      </w:pPr>
      <w:r>
        <w:rPr>
          <w:rFonts w:hint="eastAsia" w:ascii="仿宋" w:hAnsi="仿宋" w:eastAsia="仿宋"/>
          <w:sz w:val="30"/>
          <w:szCs w:val="30"/>
        </w:rPr>
        <w:t>②登录内蒙古自治区政采商城电子卖场申请网上竞价供应商协议；</w:t>
      </w:r>
    </w:p>
    <w:p>
      <w:pPr>
        <w:widowControl/>
        <w:shd w:val="clear" w:color="auto" w:fill="FFFFFF"/>
        <w:wordWrap w:val="0"/>
        <w:spacing w:line="480" w:lineRule="atLeast"/>
        <w:ind w:firstLine="645"/>
        <w:jc w:val="left"/>
        <w:rPr>
          <w:rFonts w:ascii="仿宋" w:hAnsi="仿宋" w:eastAsia="仿宋"/>
          <w:sz w:val="30"/>
          <w:szCs w:val="30"/>
        </w:rPr>
      </w:pPr>
      <w:r>
        <w:rPr>
          <w:rFonts w:hint="eastAsia" w:ascii="仿宋" w:hAnsi="仿宋" w:eastAsia="仿宋"/>
          <w:sz w:val="30"/>
          <w:szCs w:val="30"/>
        </w:rPr>
        <w:t>③录入相关服务信息。</w:t>
      </w:r>
    </w:p>
    <w:p>
      <w:pPr>
        <w:widowControl/>
        <w:shd w:val="clear" w:color="auto" w:fill="FFFFFF"/>
        <w:wordWrap w:val="0"/>
        <w:spacing w:line="480" w:lineRule="atLeast"/>
        <w:ind w:firstLine="555"/>
        <w:jc w:val="left"/>
        <w:rPr>
          <w:rFonts w:ascii="仿宋" w:hAnsi="仿宋" w:eastAsia="仿宋"/>
          <w:sz w:val="30"/>
          <w:szCs w:val="30"/>
        </w:rPr>
      </w:pPr>
      <w:r>
        <w:rPr>
          <w:rFonts w:hint="eastAsia" w:ascii="仿宋" w:hAnsi="仿宋" w:eastAsia="仿宋"/>
          <w:sz w:val="30"/>
          <w:szCs w:val="30"/>
        </w:rPr>
        <w:t>具体操作详见附件《内蒙古自治区政府采购云平台供应商入驻指导说明》</w:t>
      </w:r>
    </w:p>
    <w:p>
      <w:pPr>
        <w:spacing w:line="276" w:lineRule="auto"/>
        <w:ind w:firstLine="600" w:firstLineChars="200"/>
        <w:rPr>
          <w:rFonts w:ascii="仿宋" w:hAnsi="仿宋" w:eastAsia="仿宋"/>
          <w:sz w:val="30"/>
          <w:szCs w:val="30"/>
        </w:rPr>
      </w:pPr>
      <w:r>
        <w:rPr>
          <w:rFonts w:hint="eastAsia" w:ascii="仿宋" w:hAnsi="仿宋" w:eastAsia="仿宋"/>
          <w:sz w:val="30"/>
          <w:szCs w:val="30"/>
        </w:rPr>
        <w:t>按照疫情防控的有关要求，现场不予办理。</w:t>
      </w:r>
    </w:p>
    <w:p>
      <w:pPr>
        <w:spacing w:line="276" w:lineRule="auto"/>
        <w:ind w:firstLine="640" w:firstLineChars="200"/>
        <w:rPr>
          <w:rFonts w:ascii="仿宋" w:hAnsi="仿宋" w:eastAsia="仿宋" w:cs="宋体"/>
          <w:b/>
          <w:kern w:val="0"/>
          <w:sz w:val="30"/>
          <w:szCs w:val="30"/>
        </w:rPr>
      </w:pPr>
      <w:r>
        <w:rPr>
          <w:rFonts w:hint="eastAsia" w:ascii="楷体" w:hAnsi="楷体" w:eastAsia="楷体" w:cs="楷体"/>
          <w:sz w:val="32"/>
          <w:szCs w:val="32"/>
        </w:rPr>
        <w:t>五、征集结果公开</w:t>
      </w:r>
    </w:p>
    <w:p>
      <w:pPr>
        <w:spacing w:line="276" w:lineRule="auto"/>
        <w:ind w:firstLine="600" w:firstLineChars="200"/>
        <w:rPr>
          <w:rFonts w:ascii="仿宋" w:hAnsi="仿宋" w:eastAsia="仿宋"/>
          <w:sz w:val="30"/>
          <w:szCs w:val="30"/>
        </w:rPr>
      </w:pPr>
      <w:r>
        <w:rPr>
          <w:rFonts w:hint="eastAsia" w:ascii="仿宋" w:hAnsi="仿宋" w:eastAsia="仿宋"/>
          <w:sz w:val="30"/>
          <w:szCs w:val="30"/>
        </w:rPr>
        <w:t>供应商入驻情况将在乌兰察布市财政局门户网站和乌兰察布市公共资源交易中心门户网站公开。</w:t>
      </w:r>
    </w:p>
    <w:p>
      <w:pPr>
        <w:spacing w:line="276" w:lineRule="auto"/>
        <w:ind w:firstLine="640" w:firstLineChars="200"/>
        <w:rPr>
          <w:rFonts w:ascii="仿宋" w:hAnsi="仿宋" w:eastAsia="仿宋" w:cs="宋体"/>
          <w:b/>
          <w:bCs/>
          <w:kern w:val="0"/>
          <w:sz w:val="30"/>
          <w:szCs w:val="30"/>
        </w:rPr>
      </w:pPr>
      <w:r>
        <w:rPr>
          <w:rFonts w:hint="eastAsia" w:ascii="楷体" w:hAnsi="楷体" w:eastAsia="楷体" w:cs="楷体"/>
          <w:sz w:val="32"/>
          <w:szCs w:val="32"/>
        </w:rPr>
        <w:t>六、联系方式</w:t>
      </w:r>
    </w:p>
    <w:p>
      <w:pPr>
        <w:spacing w:line="276" w:lineRule="auto"/>
        <w:rPr>
          <w:rFonts w:ascii="仿宋" w:hAnsi="仿宋" w:eastAsia="仿宋"/>
          <w:sz w:val="30"/>
          <w:szCs w:val="30"/>
        </w:rPr>
      </w:pPr>
      <w:r>
        <w:rPr>
          <w:rFonts w:hint="eastAsia" w:ascii="仿宋" w:hAnsi="仿宋" w:eastAsia="仿宋"/>
          <w:sz w:val="30"/>
          <w:szCs w:val="30"/>
        </w:rPr>
        <w:t xml:space="preserve">   乌兰察布市财政局：0474-8303742</w:t>
      </w:r>
    </w:p>
    <w:p>
      <w:pPr>
        <w:shd w:val="clear" w:color="auto" w:fill="FFFFFF"/>
        <w:spacing w:beforeLines="50" w:afterLines="50" w:line="276" w:lineRule="auto"/>
        <w:jc w:val="left"/>
        <w:rPr>
          <w:rFonts w:ascii="仿宋" w:hAnsi="仿宋" w:eastAsia="仿宋"/>
          <w:sz w:val="30"/>
          <w:szCs w:val="30"/>
        </w:rPr>
      </w:pPr>
      <w:r>
        <w:rPr>
          <w:rFonts w:hint="eastAsia" w:ascii="仿宋" w:hAnsi="仿宋" w:eastAsia="仿宋"/>
          <w:sz w:val="30"/>
          <w:szCs w:val="30"/>
        </w:rPr>
        <w:t xml:space="preserve">   技术支持电话：0474-8326261</w:t>
      </w:r>
    </w:p>
    <w:p>
      <w:pPr>
        <w:shd w:val="clear" w:color="auto" w:fill="FFFFFF"/>
        <w:spacing w:beforeLines="50" w:afterLines="50" w:line="276" w:lineRule="auto"/>
        <w:ind w:firstLine="600" w:firstLineChars="200"/>
        <w:jc w:val="left"/>
        <w:rPr>
          <w:rFonts w:ascii="仿宋" w:hAnsi="仿宋" w:eastAsia="仿宋"/>
          <w:sz w:val="30"/>
          <w:szCs w:val="30"/>
        </w:rPr>
      </w:pPr>
    </w:p>
    <w:p>
      <w:pPr>
        <w:shd w:val="clear" w:color="auto" w:fill="FFFFFF"/>
        <w:spacing w:beforeLines="50" w:afterLines="50" w:line="276" w:lineRule="auto"/>
        <w:ind w:firstLine="5400" w:firstLineChars="1800"/>
        <w:jc w:val="left"/>
        <w:rPr>
          <w:rFonts w:ascii="仿宋" w:hAnsi="仿宋" w:eastAsia="仿宋"/>
          <w:sz w:val="30"/>
          <w:szCs w:val="30"/>
        </w:rPr>
      </w:pPr>
      <w:r>
        <w:rPr>
          <w:rFonts w:hint="eastAsia" w:ascii="仿宋" w:hAnsi="仿宋" w:eastAsia="仿宋"/>
          <w:sz w:val="30"/>
          <w:szCs w:val="30"/>
        </w:rPr>
        <w:t>2020年</w:t>
      </w:r>
      <w:r>
        <w:rPr>
          <w:rFonts w:ascii="仿宋" w:hAnsi="仿宋" w:eastAsia="仿宋"/>
          <w:sz w:val="30"/>
          <w:szCs w:val="30"/>
        </w:rPr>
        <w:t>6</w:t>
      </w:r>
      <w:r>
        <w:rPr>
          <w:rFonts w:hint="eastAsia" w:ascii="仿宋" w:hAnsi="仿宋" w:eastAsia="仿宋"/>
          <w:sz w:val="30"/>
          <w:szCs w:val="30"/>
        </w:rPr>
        <w:t>月</w:t>
      </w:r>
      <w:r>
        <w:rPr>
          <w:rFonts w:ascii="仿宋" w:hAnsi="仿宋" w:eastAsia="仿宋"/>
          <w:sz w:val="30"/>
          <w:szCs w:val="30"/>
        </w:rPr>
        <w:t>10</w:t>
      </w:r>
      <w:r>
        <w:rPr>
          <w:rFonts w:hint="eastAsia" w:ascii="仿宋" w:hAnsi="仿宋" w:eastAsia="仿宋"/>
          <w:sz w:val="30"/>
          <w:szCs w:val="30"/>
        </w:rPr>
        <w:t>日</w:t>
      </w:r>
    </w:p>
    <w:p>
      <w:pPr>
        <w:shd w:val="clear" w:color="auto" w:fill="FFFFFF"/>
        <w:spacing w:beforeLines="50" w:afterLines="50" w:line="276" w:lineRule="auto"/>
        <w:ind w:firstLine="5400" w:firstLineChars="1800"/>
        <w:jc w:val="left"/>
        <w:rPr>
          <w:rFonts w:ascii="仿宋" w:hAnsi="仿宋" w:eastAsia="仿宋"/>
          <w:sz w:val="30"/>
          <w:szCs w:val="30"/>
        </w:rPr>
      </w:pPr>
    </w:p>
    <w:p>
      <w:pPr>
        <w:widowControl/>
        <w:jc w:val="left"/>
        <w:rPr>
          <w:rFonts w:ascii="黑体" w:hAnsi="黑体" w:eastAsia="黑体" w:cs="宋体"/>
          <w:b/>
          <w:bCs/>
          <w:color w:val="333333"/>
          <w:kern w:val="0"/>
          <w:sz w:val="32"/>
          <w:szCs w:val="36"/>
        </w:rPr>
      </w:pPr>
    </w:p>
    <w:p>
      <w:pPr>
        <w:widowControl/>
        <w:jc w:val="left"/>
        <w:rPr>
          <w:rFonts w:ascii="黑体" w:hAnsi="黑体" w:eastAsia="黑体" w:cs="宋体"/>
          <w:b/>
          <w:bCs/>
          <w:color w:val="333333"/>
          <w:kern w:val="0"/>
          <w:sz w:val="32"/>
          <w:szCs w:val="36"/>
        </w:rPr>
      </w:pPr>
    </w:p>
    <w:p>
      <w:pPr>
        <w:widowControl/>
        <w:jc w:val="left"/>
        <w:rPr>
          <w:rFonts w:ascii="黑体" w:hAnsi="黑体" w:eastAsia="黑体" w:cs="宋体"/>
          <w:b/>
          <w:bCs/>
          <w:color w:val="333333"/>
          <w:kern w:val="0"/>
          <w:sz w:val="36"/>
          <w:szCs w:val="36"/>
        </w:rPr>
      </w:pPr>
      <w:r>
        <w:rPr>
          <w:rFonts w:hint="eastAsia" w:ascii="黑体" w:hAnsi="黑体" w:eastAsia="黑体" w:cs="宋体"/>
          <w:b/>
          <w:bCs/>
          <w:color w:val="333333"/>
          <w:kern w:val="0"/>
          <w:sz w:val="32"/>
          <w:szCs w:val="36"/>
        </w:rPr>
        <w:t>附件一</w:t>
      </w:r>
    </w:p>
    <w:p>
      <w:pPr>
        <w:widowControl/>
        <w:wordWrap w:val="0"/>
        <w:jc w:val="center"/>
        <w:rPr>
          <w:rFonts w:ascii="宋体" w:hAnsi="宋体" w:cs="宋体"/>
          <w:b/>
          <w:bCs/>
          <w:color w:val="333333"/>
          <w:kern w:val="0"/>
          <w:sz w:val="36"/>
          <w:szCs w:val="36"/>
        </w:rPr>
      </w:pPr>
      <w:r>
        <w:rPr>
          <w:rFonts w:hint="eastAsia" w:ascii="宋体" w:hAnsi="宋体" w:cs="宋体"/>
          <w:b/>
          <w:bCs/>
          <w:color w:val="333333"/>
          <w:kern w:val="0"/>
          <w:sz w:val="40"/>
          <w:szCs w:val="36"/>
        </w:rPr>
        <w:t>服务承诺书</w:t>
      </w:r>
    </w:p>
    <w:p>
      <w:pPr>
        <w:widowControl/>
        <w:wordWrap w:val="0"/>
        <w:jc w:val="center"/>
        <w:rPr>
          <w:rFonts w:ascii="微软雅黑" w:hAnsi="微软雅黑" w:eastAsia="微软雅黑" w:cs="宋体"/>
          <w:color w:val="333333"/>
          <w:kern w:val="0"/>
        </w:rPr>
      </w:pPr>
    </w:p>
    <w:p>
      <w:pPr>
        <w:widowControl/>
        <w:wordWrap w:val="0"/>
        <w:spacing w:line="285" w:lineRule="atLeast"/>
        <w:jc w:val="left"/>
        <w:rPr>
          <w:rFonts w:ascii="仿宋" w:hAnsi="仿宋" w:eastAsia="仿宋" w:cs="仿宋"/>
          <w:kern w:val="0"/>
          <w:sz w:val="30"/>
          <w:szCs w:val="30"/>
        </w:rPr>
      </w:pPr>
      <w:r>
        <w:rPr>
          <w:rFonts w:hint="eastAsia" w:ascii="仿宋" w:hAnsi="仿宋" w:eastAsia="仿宋" w:cs="仿宋"/>
          <w:kern w:val="0"/>
          <w:sz w:val="30"/>
          <w:szCs w:val="30"/>
        </w:rPr>
        <w:t>乌兰察布市财政局：</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按照《乌兰察布市政采商城电子卖场网上竞价供应商征集公告》要求，经我公司认真研究征集须知、服务要求、资质要求和其它有关要求后，我方自愿按征集要求进行报名参与本次项目。我方完全接受本次征集规定的所有要求，并承诺在入围后履行我方的全部义务。</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本公司为本项目承诺的服务期至2</w:t>
      </w:r>
      <w:r>
        <w:rPr>
          <w:rFonts w:ascii="仿宋" w:hAnsi="仿宋" w:eastAsia="仿宋" w:cs="仿宋"/>
          <w:kern w:val="0"/>
          <w:sz w:val="30"/>
          <w:szCs w:val="30"/>
        </w:rPr>
        <w:t>021</w:t>
      </w:r>
      <w:r>
        <w:rPr>
          <w:rFonts w:hint="eastAsia" w:ascii="仿宋" w:hAnsi="仿宋" w:eastAsia="仿宋" w:cs="仿宋"/>
          <w:kern w:val="0"/>
          <w:sz w:val="30"/>
          <w:szCs w:val="30"/>
        </w:rPr>
        <w:t>年1</w:t>
      </w:r>
      <w:r>
        <w:rPr>
          <w:rFonts w:ascii="仿宋" w:hAnsi="仿宋" w:eastAsia="仿宋" w:cs="仿宋"/>
          <w:kern w:val="0"/>
          <w:sz w:val="30"/>
          <w:szCs w:val="30"/>
        </w:rPr>
        <w:t>2</w:t>
      </w:r>
      <w:r>
        <w:rPr>
          <w:rFonts w:hint="eastAsia" w:ascii="仿宋" w:hAnsi="仿宋" w:eastAsia="仿宋" w:cs="仿宋"/>
          <w:kern w:val="0"/>
          <w:sz w:val="30"/>
          <w:szCs w:val="30"/>
        </w:rPr>
        <w:t>月3</w:t>
      </w:r>
      <w:r>
        <w:rPr>
          <w:rFonts w:ascii="仿宋" w:hAnsi="仿宋" w:eastAsia="仿宋" w:cs="仿宋"/>
          <w:kern w:val="0"/>
          <w:sz w:val="30"/>
          <w:szCs w:val="30"/>
        </w:rPr>
        <w:t>1</w:t>
      </w:r>
      <w:r>
        <w:rPr>
          <w:rFonts w:hint="eastAsia" w:ascii="仿宋" w:hAnsi="仿宋" w:eastAsia="仿宋" w:cs="仿宋"/>
          <w:kern w:val="0"/>
          <w:sz w:val="30"/>
          <w:szCs w:val="30"/>
        </w:rPr>
        <w:t>日。</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我方郑重声明：所提供的资格证明文件内容全部真实有效。如经查实递交的内容事项存在虚假，我公司愿意接受提供虚假材料谋取入围造成的一切后果。</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承诺在参加此次政府采购活动前3年内，本公司在经营活动中无重大违法记录，在“信用中国”网站（www.creditchina.gov.cn）和中国政府采购网（www.ccgp.gov.cn）上均无违法违规行为记录。</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承诺在参加此次政府采购活动投标截止日期前六个月内已依法缴纳增值税、营业税等各项税金；在报名截止日期前一年内为企业员工缴纳社会保障资金。</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承诺本公司具备良好的商业信誉和健全的财务会计制度。</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承诺依法参与电子卖场中的政府采购活动，并严格遵守《中华人民共和国政府采购法》等相关法律法规规定。</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承诺在乌兰察布市范围内具有技术支撑和售后服务能力。</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具有政采商城电子卖场有关采购项目所必须的设备和专业技术能力。</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确定专人负责供应商及交易商品信息的日常管理，完成采购交易操作、销售服务和咨询、退换货等工作。</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承诺所发布的信息真实有效，若发布虚假信息或不正当言论自行承担相关责任。</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推送商品为原厂原装，全新正品，且符合国家“三包”政策。</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所有交易均开具正规发票。</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支持货到7天无条件退换货。</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确认订单后，依法与采购人签订合同，并履行合同约定。</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资金支付方式应符合有关规定，必须支持货到付款，接受公务卡、转账、银行支票等多种支付方式，支持30天账期。</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出现产品或售后服务问题的，在服务承诺及约定范围内妥善解决。如出现严重质量问题或产品厂商推诿质量、服务责任时，承担责任并提供质量和服务保障。</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严格遵守电子卖场相关办法、制度等要求。</w:t>
      </w:r>
    </w:p>
    <w:p>
      <w:pPr>
        <w:pStyle w:val="16"/>
        <w:widowControl/>
        <w:numPr>
          <w:ilvl w:val="0"/>
          <w:numId w:val="1"/>
        </w:numPr>
        <w:wordWrap w:val="0"/>
        <w:spacing w:line="252"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我方同意提供按照贵方可能另外要求的与其本项目有关的任何数据或资料。</w:t>
      </w:r>
    </w:p>
    <w:p>
      <w:pPr>
        <w:pStyle w:val="16"/>
        <w:widowControl/>
        <w:numPr>
          <w:ilvl w:val="0"/>
          <w:numId w:val="1"/>
        </w:numPr>
        <w:wordWrap w:val="0"/>
        <w:spacing w:line="285" w:lineRule="atLeast"/>
        <w:ind w:firstLineChars="0"/>
        <w:jc w:val="left"/>
        <w:rPr>
          <w:rFonts w:ascii="仿宋" w:hAnsi="仿宋" w:eastAsia="仿宋" w:cs="仿宋"/>
          <w:kern w:val="0"/>
          <w:sz w:val="30"/>
          <w:szCs w:val="30"/>
        </w:rPr>
      </w:pPr>
      <w:r>
        <w:rPr>
          <w:rFonts w:hint="eastAsia" w:ascii="仿宋" w:hAnsi="仿宋" w:eastAsia="仿宋" w:cs="仿宋"/>
          <w:kern w:val="0"/>
          <w:sz w:val="30"/>
          <w:szCs w:val="30"/>
        </w:rPr>
        <w:t>如违反以上承诺，我公司愿接受相关部门给予的处罚，并承担相关法律责任。</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服务供应商名称：</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详细地址：</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邮政编码：</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电话：</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传真：</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电子邮箱：</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供应商开户银行：</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账号/行号：</w:t>
      </w:r>
    </w:p>
    <w:p>
      <w:pPr>
        <w:widowControl/>
        <w:wordWrap w:val="0"/>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供应商法定代表人（签章）：</w:t>
      </w:r>
    </w:p>
    <w:p>
      <w:pPr>
        <w:widowControl/>
        <w:spacing w:line="285" w:lineRule="atLeast"/>
        <w:ind w:firstLine="555"/>
        <w:jc w:val="left"/>
        <w:rPr>
          <w:rFonts w:ascii="仿宋" w:hAnsi="仿宋" w:eastAsia="仿宋" w:cs="仿宋"/>
          <w:kern w:val="0"/>
          <w:sz w:val="30"/>
          <w:szCs w:val="30"/>
        </w:rPr>
      </w:pPr>
    </w:p>
    <w:p>
      <w:pPr>
        <w:widowControl/>
        <w:spacing w:line="285" w:lineRule="atLeast"/>
        <w:ind w:firstLine="555"/>
        <w:jc w:val="left"/>
        <w:rPr>
          <w:rFonts w:ascii="仿宋" w:hAnsi="仿宋" w:eastAsia="仿宋" w:cs="仿宋"/>
          <w:kern w:val="0"/>
          <w:sz w:val="30"/>
          <w:szCs w:val="30"/>
        </w:rPr>
      </w:pPr>
      <w:r>
        <w:rPr>
          <w:rFonts w:hint="eastAsia" w:ascii="仿宋" w:hAnsi="仿宋" w:eastAsia="仿宋" w:cs="仿宋"/>
          <w:kern w:val="0"/>
          <w:sz w:val="30"/>
          <w:szCs w:val="30"/>
        </w:rPr>
        <w:t>供应商名称(公章)：</w:t>
      </w:r>
    </w:p>
    <w:p>
      <w:pPr>
        <w:widowControl/>
        <w:spacing w:line="285" w:lineRule="atLeast"/>
        <w:ind w:firstLine="555"/>
        <w:jc w:val="right"/>
        <w:rPr>
          <w:rFonts w:ascii="仿宋" w:hAnsi="仿宋" w:eastAsia="仿宋" w:cs="仿宋"/>
          <w:kern w:val="0"/>
          <w:sz w:val="30"/>
          <w:szCs w:val="30"/>
        </w:rPr>
      </w:pPr>
    </w:p>
    <w:p>
      <w:pPr>
        <w:widowControl/>
        <w:spacing w:line="285" w:lineRule="atLeast"/>
        <w:ind w:firstLine="555"/>
        <w:jc w:val="right"/>
        <w:rPr>
          <w:rFonts w:ascii="仿宋" w:hAnsi="仿宋" w:eastAsia="仿宋" w:cs="仿宋"/>
          <w:kern w:val="0"/>
          <w:sz w:val="30"/>
          <w:szCs w:val="30"/>
        </w:rPr>
      </w:pPr>
      <w:r>
        <w:rPr>
          <w:rFonts w:hint="eastAsia" w:ascii="仿宋" w:hAnsi="仿宋" w:eastAsia="仿宋" w:cs="仿宋"/>
          <w:kern w:val="0"/>
          <w:sz w:val="30"/>
          <w:szCs w:val="30"/>
        </w:rPr>
        <w:t>年</w:t>
      </w:r>
      <w:r>
        <w:rPr>
          <w:rFonts w:eastAsia="仿宋" w:cs="Calibri"/>
          <w:kern w:val="0"/>
          <w:sz w:val="30"/>
          <w:szCs w:val="30"/>
        </w:rPr>
        <w:t>  </w:t>
      </w:r>
      <w:r>
        <w:rPr>
          <w:rFonts w:hint="eastAsia" w:ascii="仿宋" w:hAnsi="仿宋" w:eastAsia="仿宋" w:cs="仿宋"/>
          <w:kern w:val="0"/>
          <w:sz w:val="30"/>
          <w:szCs w:val="30"/>
        </w:rPr>
        <w:t xml:space="preserve"> 月</w:t>
      </w:r>
      <w:r>
        <w:rPr>
          <w:rFonts w:eastAsia="仿宋" w:cs="Calibri"/>
          <w:kern w:val="0"/>
          <w:sz w:val="30"/>
          <w:szCs w:val="30"/>
        </w:rPr>
        <w:t>  </w:t>
      </w:r>
      <w:r>
        <w:rPr>
          <w:rFonts w:hint="eastAsia" w:ascii="仿宋" w:hAnsi="仿宋" w:eastAsia="仿宋" w:cs="仿宋"/>
          <w:kern w:val="0"/>
          <w:sz w:val="30"/>
          <w:szCs w:val="30"/>
        </w:rPr>
        <w:t xml:space="preserve"> 日</w:t>
      </w:r>
    </w:p>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shd w:val="clear" w:color="auto" w:fill="FFFFFF"/>
        <w:spacing w:beforeLines="50" w:afterLines="50" w:line="276" w:lineRule="auto"/>
        <w:jc w:val="left"/>
        <w:rPr>
          <w:rFonts w:ascii="仿宋" w:hAnsi="仿宋" w:eastAsia="仿宋"/>
          <w:sz w:val="30"/>
          <w:szCs w:val="30"/>
        </w:rPr>
      </w:pPr>
    </w:p>
    <w:p>
      <w:pPr>
        <w:widowControl/>
        <w:jc w:val="left"/>
        <w:rPr>
          <w:rFonts w:ascii="黑体" w:hAnsi="黑体" w:eastAsia="黑体" w:cs="宋体"/>
          <w:b/>
          <w:bCs/>
          <w:color w:val="333333"/>
          <w:kern w:val="0"/>
          <w:sz w:val="36"/>
          <w:szCs w:val="36"/>
        </w:rPr>
      </w:pPr>
      <w:r>
        <w:rPr>
          <w:rFonts w:hint="eastAsia" w:ascii="黑体" w:hAnsi="黑体" w:eastAsia="黑体" w:cs="宋体"/>
          <w:b/>
          <w:bCs/>
          <w:color w:val="333333"/>
          <w:kern w:val="0"/>
          <w:sz w:val="32"/>
          <w:szCs w:val="36"/>
        </w:rPr>
        <w:t>附件二</w:t>
      </w:r>
    </w:p>
    <w:p>
      <w:pPr>
        <w:spacing w:line="276" w:lineRule="auto"/>
        <w:jc w:val="center"/>
        <w:rPr>
          <w:rFonts w:ascii="仿宋" w:hAnsi="仿宋" w:eastAsia="仿宋"/>
          <w:b/>
          <w:bCs/>
          <w:sz w:val="44"/>
          <w:szCs w:val="44"/>
        </w:rPr>
      </w:pPr>
      <w:r>
        <w:rPr>
          <w:rFonts w:hint="eastAsia" w:ascii="仿宋" w:hAnsi="仿宋" w:eastAsia="仿宋"/>
          <w:b/>
          <w:bCs/>
          <w:sz w:val="44"/>
          <w:szCs w:val="44"/>
        </w:rPr>
        <w:t>法定代表人授权书</w:t>
      </w:r>
    </w:p>
    <w:p>
      <w:pPr>
        <w:spacing w:line="276" w:lineRule="auto"/>
        <w:jc w:val="center"/>
        <w:rPr>
          <w:rFonts w:ascii="仿宋" w:hAnsi="仿宋" w:eastAsia="仿宋" w:cs="仿宋"/>
          <w:kern w:val="0"/>
          <w:sz w:val="30"/>
          <w:szCs w:val="30"/>
        </w:rPr>
      </w:pPr>
    </w:p>
    <w:p>
      <w:pPr>
        <w:pStyle w:val="5"/>
        <w:spacing w:line="276" w:lineRule="auto"/>
        <w:jc w:val="left"/>
        <w:rPr>
          <w:rFonts w:ascii="仿宋" w:hAnsi="仿宋" w:eastAsia="仿宋" w:cs="仿宋"/>
          <w:color w:val="000000"/>
          <w:sz w:val="30"/>
          <w:szCs w:val="30"/>
        </w:rPr>
      </w:pPr>
      <w:r>
        <w:rPr>
          <w:rFonts w:hint="eastAsia" w:ascii="仿宋" w:hAnsi="仿宋" w:eastAsia="仿宋" w:cs="仿宋"/>
          <w:b/>
          <w:bCs/>
          <w:sz w:val="30"/>
          <w:szCs w:val="30"/>
        </w:rPr>
        <w:t>致</w:t>
      </w:r>
      <w:r>
        <w:rPr>
          <w:rFonts w:hint="eastAsia" w:ascii="仿宋" w:hAnsi="仿宋" w:eastAsia="仿宋" w:cs="仿宋"/>
          <w:color w:val="000000"/>
          <w:sz w:val="30"/>
          <w:szCs w:val="30"/>
        </w:rPr>
        <w:t>：乌兰察布市财政局</w:t>
      </w:r>
    </w:p>
    <w:p>
      <w:pPr>
        <w:pStyle w:val="5"/>
        <w:spacing w:line="276" w:lineRule="auto"/>
        <w:ind w:firstLine="600" w:firstLineChars="200"/>
        <w:rPr>
          <w:rFonts w:ascii="仿宋" w:hAnsi="仿宋" w:eastAsia="仿宋" w:cs="仿宋"/>
          <w:sz w:val="30"/>
          <w:szCs w:val="30"/>
        </w:rPr>
      </w:pPr>
      <w:r>
        <w:rPr>
          <w:rFonts w:hint="eastAsia" w:ascii="仿宋" w:hAnsi="仿宋" w:eastAsia="仿宋" w:cs="仿宋"/>
          <w:sz w:val="30"/>
          <w:szCs w:val="30"/>
        </w:rPr>
        <w:t>法定代表人(法定代表人的名字应与法人营业执照登记的一致)________授权________为本公司被授权人，代表本公司参加乌兰察布市政采商城电子卖场入驻活动，全权代表本公司处理入驻过程的一切事宜。被授权人在申请入驻过程中所签署的一切文件和处理与之有关的一切事务，本公司均予以认可并承担相关责任</w:t>
      </w:r>
      <w:r>
        <w:rPr>
          <w:rFonts w:ascii="仿宋" w:hAnsi="仿宋" w:eastAsia="仿宋" w:cs="仿宋"/>
          <w:sz w:val="30"/>
          <w:szCs w:val="30"/>
        </w:rPr>
        <w:t>。</w:t>
      </w:r>
      <w:r>
        <w:rPr>
          <w:rFonts w:hint="eastAsia" w:ascii="仿宋" w:hAnsi="仿宋" w:eastAsia="仿宋" w:cs="仿宋"/>
          <w:sz w:val="30"/>
          <w:szCs w:val="30"/>
        </w:rPr>
        <w:t>被授权人无转委托权。</w:t>
      </w:r>
    </w:p>
    <w:p>
      <w:pPr>
        <w:widowControl/>
        <w:wordWrap w:val="0"/>
        <w:ind w:left="60" w:right="60" w:firstLine="555"/>
        <w:jc w:val="left"/>
        <w:rPr>
          <w:rFonts w:ascii="仿宋" w:hAnsi="仿宋" w:eastAsia="仿宋" w:cs="仿宋"/>
          <w:kern w:val="0"/>
          <w:sz w:val="30"/>
          <w:szCs w:val="30"/>
        </w:rPr>
      </w:pPr>
      <w:r>
        <w:rPr>
          <w:rFonts w:hint="eastAsia" w:ascii="仿宋" w:hAnsi="仿宋" w:eastAsia="仿宋" w:cs="仿宋"/>
          <w:kern w:val="0"/>
          <w:sz w:val="30"/>
          <w:szCs w:val="30"/>
        </w:rPr>
        <w:t>本授权书于签字盖章后生效，在贵中心收到撤消授权的书面通知以前，本授权书一直有效。被授权人签署的所有文件不因授权的撤消而失效。</w:t>
      </w:r>
    </w:p>
    <w:p>
      <w:pPr>
        <w:pStyle w:val="5"/>
        <w:spacing w:line="276" w:lineRule="auto"/>
        <w:ind w:firstLine="600" w:firstLineChars="200"/>
        <w:rPr>
          <w:rFonts w:ascii="仿宋" w:hAnsi="仿宋" w:eastAsia="仿宋" w:cs="仿宋"/>
          <w:sz w:val="30"/>
          <w:szCs w:val="30"/>
        </w:rPr>
      </w:pPr>
      <w:r>
        <w:rPr>
          <w:rFonts w:hint="eastAsia" w:ascii="仿宋" w:hAnsi="仿宋" w:eastAsia="仿宋" w:cs="仿宋"/>
          <w:sz w:val="30"/>
          <w:szCs w:val="30"/>
        </w:rPr>
        <w:t>特此授权。</w:t>
      </w:r>
    </w:p>
    <w:p>
      <w:pPr>
        <w:spacing w:line="276" w:lineRule="auto"/>
        <w:ind w:firstLine="1200" w:firstLineChars="400"/>
        <w:rPr>
          <w:rFonts w:ascii="仿宋" w:hAnsi="仿宋" w:eastAsia="仿宋" w:cs="仿宋"/>
          <w:kern w:val="0"/>
          <w:sz w:val="30"/>
          <w:szCs w:val="30"/>
        </w:rPr>
      </w:pPr>
      <w:r>
        <w:rPr>
          <w:rFonts w:hint="eastAsia" w:ascii="仿宋" w:hAnsi="仿宋" w:eastAsia="仿宋" w:cs="仿宋"/>
          <w:kern w:val="0"/>
          <w:sz w:val="30"/>
          <w:szCs w:val="30"/>
        </w:rPr>
        <w:t>供应商</w:t>
      </w:r>
      <w:r>
        <w:rPr>
          <w:rFonts w:ascii="仿宋" w:hAnsi="仿宋" w:eastAsia="仿宋" w:cs="仿宋"/>
          <w:kern w:val="0"/>
          <w:sz w:val="30"/>
          <w:szCs w:val="30"/>
        </w:rPr>
        <w:t>：</w:t>
      </w:r>
      <w:r>
        <w:rPr>
          <w:rFonts w:hint="eastAsia" w:ascii="仿宋" w:hAnsi="仿宋" w:eastAsia="仿宋" w:cs="仿宋"/>
          <w:kern w:val="0"/>
          <w:sz w:val="30"/>
          <w:szCs w:val="30"/>
        </w:rPr>
        <w:t>_____________</w:t>
      </w:r>
      <w:r>
        <w:rPr>
          <w:rFonts w:ascii="仿宋" w:hAnsi="仿宋" w:eastAsia="仿宋" w:cs="仿宋"/>
          <w:kern w:val="0"/>
          <w:sz w:val="30"/>
          <w:szCs w:val="30"/>
        </w:rPr>
        <w:t>（</w:t>
      </w:r>
      <w:r>
        <w:rPr>
          <w:rFonts w:hint="eastAsia" w:ascii="仿宋" w:hAnsi="仿宋" w:eastAsia="仿宋" w:cs="仿宋"/>
          <w:kern w:val="0"/>
          <w:sz w:val="30"/>
          <w:szCs w:val="30"/>
        </w:rPr>
        <w:t>加盖</w:t>
      </w:r>
      <w:r>
        <w:rPr>
          <w:rFonts w:ascii="仿宋" w:hAnsi="仿宋" w:eastAsia="仿宋" w:cs="仿宋"/>
          <w:kern w:val="0"/>
          <w:sz w:val="30"/>
          <w:szCs w:val="30"/>
        </w:rPr>
        <w:t xml:space="preserve">公章） </w:t>
      </w:r>
    </w:p>
    <w:p>
      <w:pPr>
        <w:spacing w:line="276" w:lineRule="auto"/>
        <w:ind w:firstLine="600" w:firstLineChars="200"/>
        <w:rPr>
          <w:rFonts w:ascii="仿宋" w:hAnsi="仿宋" w:eastAsia="仿宋" w:cs="仿宋"/>
          <w:kern w:val="0"/>
          <w:sz w:val="30"/>
          <w:szCs w:val="30"/>
        </w:rPr>
      </w:pPr>
      <w:r>
        <w:rPr>
          <w:rFonts w:ascii="仿宋" w:hAnsi="仿宋" w:eastAsia="仿宋" w:cs="仿宋"/>
          <w:kern w:val="0"/>
          <w:sz w:val="30"/>
          <w:szCs w:val="30"/>
        </w:rPr>
        <w:t>法定代表人：</w:t>
      </w:r>
      <w:r>
        <w:rPr>
          <w:rFonts w:hint="eastAsia" w:ascii="仿宋" w:hAnsi="仿宋" w:eastAsia="仿宋" w:cs="仿宋"/>
          <w:kern w:val="0"/>
          <w:sz w:val="30"/>
          <w:szCs w:val="30"/>
        </w:rPr>
        <w:t>_____________</w:t>
      </w:r>
      <w:r>
        <w:rPr>
          <w:rFonts w:ascii="仿宋" w:hAnsi="仿宋" w:eastAsia="仿宋" w:cs="仿宋"/>
          <w:kern w:val="0"/>
          <w:sz w:val="30"/>
          <w:szCs w:val="30"/>
        </w:rPr>
        <w:t>（签字）联系电话</w:t>
      </w:r>
      <w:r>
        <w:rPr>
          <w:rFonts w:hint="eastAsia" w:ascii="仿宋" w:hAnsi="仿宋" w:eastAsia="仿宋" w:cs="仿宋"/>
          <w:kern w:val="0"/>
          <w:sz w:val="30"/>
          <w:szCs w:val="30"/>
        </w:rPr>
        <w:t>：____________</w:t>
      </w:r>
    </w:p>
    <w:p>
      <w:pPr>
        <w:spacing w:line="276" w:lineRule="auto"/>
        <w:ind w:firstLine="1200" w:firstLineChars="400"/>
        <w:rPr>
          <w:rFonts w:ascii="仿宋" w:hAnsi="仿宋" w:eastAsia="仿宋" w:cs="仿宋"/>
          <w:kern w:val="0"/>
          <w:sz w:val="30"/>
          <w:szCs w:val="30"/>
        </w:rPr>
      </w:pPr>
      <w:r>
        <w:rPr>
          <w:rFonts w:hint="eastAsia" w:ascii="仿宋" w:hAnsi="仿宋" w:eastAsia="仿宋" w:cs="仿宋"/>
          <w:kern w:val="0"/>
          <w:sz w:val="30"/>
          <w:szCs w:val="30"/>
        </w:rPr>
        <w:t>授权</w:t>
      </w:r>
      <w:r>
        <w:rPr>
          <w:rFonts w:ascii="仿宋" w:hAnsi="仿宋" w:eastAsia="仿宋" w:cs="仿宋"/>
          <w:kern w:val="0"/>
          <w:sz w:val="30"/>
          <w:szCs w:val="30"/>
        </w:rPr>
        <w:t>人：</w:t>
      </w:r>
      <w:r>
        <w:rPr>
          <w:rFonts w:hint="eastAsia" w:ascii="仿宋" w:hAnsi="仿宋" w:eastAsia="仿宋" w:cs="仿宋"/>
          <w:kern w:val="0"/>
          <w:sz w:val="30"/>
          <w:szCs w:val="30"/>
        </w:rPr>
        <w:t>_____________</w:t>
      </w:r>
      <w:r>
        <w:rPr>
          <w:rFonts w:ascii="仿宋" w:hAnsi="仿宋" w:eastAsia="仿宋" w:cs="仿宋"/>
          <w:kern w:val="0"/>
          <w:sz w:val="30"/>
          <w:szCs w:val="30"/>
        </w:rPr>
        <w:t>（签字）联系电话</w:t>
      </w:r>
      <w:r>
        <w:rPr>
          <w:rFonts w:hint="eastAsia" w:ascii="仿宋" w:hAnsi="仿宋" w:eastAsia="仿宋" w:cs="仿宋"/>
          <w:kern w:val="0"/>
          <w:sz w:val="30"/>
          <w:szCs w:val="30"/>
        </w:rPr>
        <w:t>：____________</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6"/>
      </w:tblGrid>
      <w:tr>
        <w:trPr>
          <w:trHeight w:val="3134" w:hRule="atLeast"/>
        </w:trPr>
        <w:tc>
          <w:tcPr>
            <w:tcW w:w="4503" w:type="dxa"/>
            <w:vAlign w:val="center"/>
          </w:tcPr>
          <w:p>
            <w:pPr>
              <w:spacing w:line="276" w:lineRule="auto"/>
              <w:jc w:val="center"/>
              <w:rPr>
                <w:rFonts w:ascii="宋体" w:hAnsi="宋体" w:eastAsia="宋体" w:cs="Times New Roman"/>
                <w:sz w:val="30"/>
                <w:szCs w:val="30"/>
              </w:rPr>
            </w:pPr>
            <w:r>
              <w:rPr>
                <w:rFonts w:hint="eastAsia" w:ascii="仿宋" w:hAnsi="仿宋" w:eastAsia="仿宋" w:cs="仿宋"/>
                <w:sz w:val="30"/>
                <w:szCs w:val="30"/>
              </w:rPr>
              <w:t>法定代表人身份证扫描件</w:t>
            </w:r>
          </w:p>
        </w:tc>
        <w:tc>
          <w:tcPr>
            <w:tcW w:w="4536" w:type="dxa"/>
            <w:vAlign w:val="center"/>
          </w:tcPr>
          <w:p>
            <w:pPr>
              <w:spacing w:line="276" w:lineRule="auto"/>
              <w:jc w:val="center"/>
              <w:rPr>
                <w:rFonts w:ascii="宋体" w:hAnsi="宋体" w:eastAsia="宋体" w:cs="Times New Roman"/>
                <w:sz w:val="30"/>
                <w:szCs w:val="30"/>
              </w:rPr>
            </w:pPr>
            <w:r>
              <w:rPr>
                <w:rFonts w:hint="eastAsia" w:ascii="仿宋" w:hAnsi="仿宋" w:eastAsia="仿宋" w:cs="仿宋"/>
                <w:sz w:val="30"/>
                <w:szCs w:val="30"/>
              </w:rPr>
              <w:t>被授权人身份证扫描件</w:t>
            </w:r>
          </w:p>
        </w:tc>
      </w:tr>
    </w:tbl>
    <w:p>
      <w:pPr>
        <w:rPr>
          <w:rFonts w:ascii="仿宋" w:hAnsi="仿宋" w:eastAsia="仿宋" w:cs="仿宋"/>
          <w:sz w:val="30"/>
          <w:szCs w:val="30"/>
        </w:rPr>
      </w:pPr>
      <w:r>
        <w:rPr>
          <w:rFonts w:hint="eastAsia" w:ascii="仿宋" w:hAnsi="仿宋" w:eastAsia="仿宋" w:cs="仿宋"/>
          <w:sz w:val="30"/>
          <w:szCs w:val="30"/>
        </w:rPr>
        <w:t xml:space="preserve">             _____</w:t>
      </w:r>
      <w:r>
        <w:rPr>
          <w:rFonts w:ascii="仿宋" w:hAnsi="仿宋" w:eastAsia="仿宋" w:cs="仿宋"/>
          <w:sz w:val="30"/>
          <w:szCs w:val="30"/>
        </w:rPr>
        <w:t>年</w:t>
      </w:r>
      <w:r>
        <w:rPr>
          <w:rFonts w:hint="eastAsia" w:ascii="仿宋" w:hAnsi="仿宋" w:eastAsia="仿宋" w:cs="仿宋"/>
          <w:sz w:val="30"/>
          <w:szCs w:val="30"/>
        </w:rPr>
        <w:t>_____</w:t>
      </w:r>
      <w:r>
        <w:rPr>
          <w:rFonts w:ascii="仿宋" w:hAnsi="仿宋" w:eastAsia="仿宋" w:cs="仿宋"/>
          <w:sz w:val="30"/>
          <w:szCs w:val="30"/>
        </w:rPr>
        <w:t>月</w:t>
      </w:r>
      <w:r>
        <w:rPr>
          <w:rFonts w:hint="eastAsia" w:ascii="仿宋" w:hAnsi="仿宋" w:eastAsia="仿宋" w:cs="仿宋"/>
          <w:sz w:val="30"/>
          <w:szCs w:val="30"/>
        </w:rPr>
        <w:t>_____</w:t>
      </w:r>
      <w:r>
        <w:rPr>
          <w:rFonts w:ascii="仿宋" w:hAnsi="仿宋" w:eastAsia="仿宋" w:cs="仿宋"/>
          <w:sz w:val="30"/>
          <w:szCs w:val="30"/>
        </w:rPr>
        <w:t>日</w:t>
      </w:r>
    </w:p>
    <w:p>
      <w:pPr>
        <w:widowControl/>
        <w:jc w:val="left"/>
        <w:rPr>
          <w:rFonts w:ascii="黑体" w:hAnsi="黑体" w:eastAsia="黑体" w:cs="宋体"/>
          <w:b/>
          <w:bCs/>
          <w:color w:val="333333"/>
          <w:kern w:val="0"/>
          <w:sz w:val="36"/>
          <w:szCs w:val="36"/>
        </w:rPr>
      </w:pPr>
      <w:r>
        <w:rPr>
          <w:rFonts w:hint="eastAsia" w:ascii="黑体" w:hAnsi="黑体" w:eastAsia="黑体" w:cs="宋体"/>
          <w:b/>
          <w:bCs/>
          <w:color w:val="333333"/>
          <w:kern w:val="0"/>
          <w:sz w:val="32"/>
          <w:szCs w:val="36"/>
        </w:rPr>
        <w:t>附件三</w:t>
      </w:r>
    </w:p>
    <w:p>
      <w:pPr>
        <w:widowControl/>
        <w:wordWrap w:val="0"/>
        <w:spacing w:line="420" w:lineRule="atLeast"/>
        <w:jc w:val="center"/>
        <w:rPr>
          <w:rFonts w:hint="eastAsia" w:ascii="仿宋" w:hAnsi="仿宋" w:eastAsia="仿宋"/>
          <w:b/>
          <w:bCs/>
          <w:sz w:val="44"/>
          <w:szCs w:val="44"/>
        </w:rPr>
      </w:pPr>
      <w:r>
        <w:rPr>
          <w:rFonts w:hint="eastAsia" w:ascii="仿宋" w:hAnsi="仿宋" w:eastAsia="仿宋"/>
          <w:b/>
          <w:bCs/>
          <w:sz w:val="44"/>
          <w:szCs w:val="44"/>
        </w:rPr>
        <w:t>授权证明</w:t>
      </w:r>
    </w:p>
    <w:p>
      <w:pPr>
        <w:widowControl/>
        <w:wordWrap w:val="0"/>
        <w:spacing w:line="420" w:lineRule="atLeast"/>
        <w:jc w:val="center"/>
        <w:rPr>
          <w:rFonts w:hint="eastAsia" w:ascii="仿宋" w:hAnsi="仿宋" w:eastAsia="仿宋"/>
          <w:b/>
          <w:bCs/>
          <w:sz w:val="44"/>
          <w:szCs w:val="44"/>
        </w:rPr>
      </w:pPr>
    </w:p>
    <w:p>
      <w:pPr>
        <w:widowControl/>
        <w:wordWrap w:val="0"/>
        <w:spacing w:line="420" w:lineRule="atLeast"/>
        <w:ind w:firstLine="600" w:firstLineChars="200"/>
        <w:jc w:val="left"/>
        <w:rPr>
          <w:rFonts w:ascii="仿宋" w:hAnsi="仿宋" w:eastAsia="仿宋"/>
          <w:sz w:val="30"/>
          <w:szCs w:val="30"/>
        </w:rPr>
      </w:pPr>
      <w:r>
        <w:rPr>
          <w:rFonts w:hint="eastAsia" w:ascii="仿宋" w:hAnsi="仿宋" w:eastAsia="仿宋"/>
          <w:sz w:val="30"/>
          <w:szCs w:val="30"/>
        </w:rPr>
        <w:t>鉴于</w:t>
      </w:r>
      <w:r>
        <w:rPr>
          <w:rFonts w:eastAsia="仿宋" w:cs="Calibri"/>
          <w:sz w:val="30"/>
          <w:szCs w:val="30"/>
          <w:u w:val="single"/>
        </w:rPr>
        <w:t>                     </w:t>
      </w:r>
      <w:r>
        <w:rPr>
          <w:rFonts w:hint="eastAsia" w:ascii="仿宋" w:hAnsi="仿宋" w:eastAsia="仿宋"/>
          <w:sz w:val="30"/>
          <w:szCs w:val="30"/>
        </w:rPr>
        <w:t>（以下称“被授权人”），依据中华人民共和国法律正式成立的合法企</w:t>
      </w:r>
      <w:bookmarkStart w:id="0" w:name="_GoBack"/>
      <w:bookmarkEnd w:id="0"/>
      <w:r>
        <w:rPr>
          <w:rFonts w:hint="eastAsia" w:ascii="仿宋" w:hAnsi="仿宋" w:eastAsia="仿宋"/>
          <w:sz w:val="30"/>
          <w:szCs w:val="30"/>
        </w:rPr>
        <w:t>业，主要营业地为</w:t>
      </w:r>
      <w:r>
        <w:rPr>
          <w:rFonts w:eastAsia="仿宋" w:cs="Calibri"/>
          <w:sz w:val="30"/>
          <w:szCs w:val="30"/>
          <w:u w:val="single"/>
        </w:rPr>
        <w:t>       </w:t>
      </w:r>
      <w:r>
        <w:rPr>
          <w:rFonts w:hint="eastAsia" w:ascii="仿宋" w:hAnsi="仿宋" w:eastAsia="仿宋"/>
          <w:sz w:val="30"/>
          <w:szCs w:val="30"/>
        </w:rPr>
        <w:t>，将参加乌兰察布市政采商城电子卖场网上竞价供应商政府采购项目（以下称“授权项目”）的投标事宜。</w:t>
      </w:r>
    </w:p>
    <w:p>
      <w:pPr>
        <w:widowControl/>
        <w:wordWrap w:val="0"/>
        <w:spacing w:line="315" w:lineRule="atLeast"/>
        <w:ind w:firstLine="600" w:firstLineChars="200"/>
        <w:jc w:val="left"/>
        <w:rPr>
          <w:rFonts w:ascii="仿宋" w:hAnsi="仿宋" w:eastAsia="仿宋"/>
          <w:sz w:val="30"/>
          <w:szCs w:val="30"/>
        </w:rPr>
      </w:pPr>
      <w:r>
        <w:rPr>
          <w:rFonts w:hint="eastAsia" w:ascii="仿宋" w:hAnsi="仿宋" w:eastAsia="仿宋"/>
          <w:sz w:val="30"/>
          <w:szCs w:val="30"/>
        </w:rPr>
        <w:t>我公司，即</w:t>
      </w:r>
      <w:r>
        <w:rPr>
          <w:rFonts w:eastAsia="仿宋" w:cs="Calibri"/>
          <w:sz w:val="30"/>
          <w:szCs w:val="30"/>
          <w:u w:val="single"/>
        </w:rPr>
        <w:t>          </w:t>
      </w:r>
      <w:r>
        <w:rPr>
          <w:rFonts w:hint="eastAsia" w:ascii="仿宋" w:hAnsi="仿宋" w:eastAsia="仿宋"/>
          <w:sz w:val="30"/>
          <w:szCs w:val="30"/>
        </w:rPr>
        <w:t>，一家依据中华人民共和国法律正式成立的合法企业，其主要营业地在</w:t>
      </w:r>
      <w:r>
        <w:rPr>
          <w:rFonts w:eastAsia="仿宋" w:cs="Calibri"/>
          <w:sz w:val="30"/>
          <w:szCs w:val="30"/>
          <w:u w:val="single"/>
        </w:rPr>
        <w:t>        </w:t>
      </w:r>
      <w:r>
        <w:rPr>
          <w:rFonts w:hint="eastAsia" w:ascii="仿宋" w:hAnsi="仿宋" w:eastAsia="仿宋"/>
          <w:sz w:val="30"/>
          <w:szCs w:val="30"/>
        </w:rPr>
        <w:t>，就被授权人采用</w:t>
      </w:r>
      <w:r>
        <w:rPr>
          <w:rFonts w:eastAsia="仿宋" w:cs="Calibri"/>
          <w:sz w:val="30"/>
          <w:szCs w:val="30"/>
          <w:u w:val="single"/>
        </w:rPr>
        <w:t>     </w:t>
      </w:r>
      <w:r>
        <w:rPr>
          <w:rFonts w:hint="eastAsia" w:ascii="仿宋" w:hAnsi="仿宋" w:eastAsia="仿宋"/>
          <w:sz w:val="30"/>
          <w:szCs w:val="30"/>
        </w:rPr>
        <w:t>（品牌名称）的</w:t>
      </w:r>
      <w:r>
        <w:rPr>
          <w:rFonts w:eastAsia="仿宋" w:cs="Calibri"/>
          <w:sz w:val="30"/>
          <w:szCs w:val="30"/>
          <w:u w:val="single"/>
        </w:rPr>
        <w:t>                 </w:t>
      </w:r>
      <w:r>
        <w:rPr>
          <w:rFonts w:hint="eastAsia" w:ascii="仿宋" w:hAnsi="仿宋" w:eastAsia="仿宋"/>
          <w:sz w:val="30"/>
          <w:szCs w:val="30"/>
        </w:rPr>
        <w:t>产品（以下称“授权产品”）参加授权项目的投标事宜，仅在此同意：</w:t>
      </w:r>
    </w:p>
    <w:p>
      <w:pPr>
        <w:widowControl/>
        <w:wordWrap w:val="0"/>
        <w:spacing w:line="315" w:lineRule="atLeast"/>
        <w:ind w:firstLine="600" w:firstLineChars="200"/>
        <w:jc w:val="left"/>
        <w:rPr>
          <w:rFonts w:ascii="仿宋" w:hAnsi="仿宋" w:eastAsia="仿宋"/>
          <w:sz w:val="30"/>
          <w:szCs w:val="30"/>
        </w:rPr>
      </w:pPr>
      <w:r>
        <w:rPr>
          <w:rFonts w:hint="eastAsia" w:ascii="仿宋" w:hAnsi="仿宋" w:eastAsia="仿宋"/>
          <w:sz w:val="30"/>
          <w:szCs w:val="30"/>
        </w:rPr>
        <w:t>1.我公司保证授权产品系具备合法资质和资格的制造厂商生产制造；</w:t>
      </w:r>
    </w:p>
    <w:p>
      <w:pPr>
        <w:widowControl/>
        <w:wordWrap w:val="0"/>
        <w:spacing w:line="315" w:lineRule="atLeast"/>
        <w:ind w:firstLine="600" w:firstLineChars="200"/>
        <w:jc w:val="left"/>
        <w:rPr>
          <w:rFonts w:eastAsia="仿宋" w:cs="Calibri"/>
          <w:sz w:val="30"/>
          <w:szCs w:val="30"/>
        </w:rPr>
      </w:pPr>
      <w:r>
        <w:rPr>
          <w:rFonts w:hint="eastAsia" w:ascii="仿宋" w:hAnsi="仿宋" w:eastAsia="仿宋"/>
          <w:sz w:val="30"/>
          <w:szCs w:val="30"/>
        </w:rPr>
        <w:t>2.如果被授权人中标授权项目，我公司将向被授权人提供授权产品；被授权人在授权项目中采用的授权产品将享受我公司统一的技术支持和售后服务。</w:t>
      </w:r>
      <w:r>
        <w:rPr>
          <w:rFonts w:eastAsia="仿宋" w:cs="Calibri"/>
          <w:sz w:val="30"/>
          <w:szCs w:val="30"/>
        </w:rPr>
        <w:t>  </w:t>
      </w:r>
    </w:p>
    <w:p>
      <w:pPr>
        <w:widowControl/>
        <w:wordWrap w:val="0"/>
        <w:spacing w:line="315" w:lineRule="atLeast"/>
        <w:ind w:firstLine="600" w:firstLineChars="200"/>
        <w:jc w:val="left"/>
        <w:rPr>
          <w:rFonts w:ascii="仿宋" w:hAnsi="仿宋" w:eastAsia="仿宋"/>
          <w:sz w:val="30"/>
          <w:szCs w:val="30"/>
        </w:rPr>
      </w:pPr>
    </w:p>
    <w:p>
      <w:pPr>
        <w:widowControl/>
        <w:wordWrap w:val="0"/>
        <w:spacing w:line="420" w:lineRule="atLeast"/>
        <w:ind w:firstLine="300" w:firstLineChars="100"/>
        <w:jc w:val="left"/>
        <w:rPr>
          <w:rFonts w:ascii="仿宋" w:hAnsi="仿宋" w:eastAsia="仿宋"/>
          <w:sz w:val="30"/>
          <w:szCs w:val="30"/>
        </w:rPr>
      </w:pPr>
      <w:r>
        <w:rPr>
          <w:rFonts w:hint="eastAsia" w:ascii="仿宋" w:hAnsi="仿宋" w:eastAsia="仿宋"/>
          <w:sz w:val="30"/>
          <w:szCs w:val="30"/>
        </w:rPr>
        <w:t xml:space="preserve">授权单位（公章）： </w:t>
      </w:r>
      <w:r>
        <w:rPr>
          <w:rFonts w:ascii="仿宋" w:hAnsi="仿宋" w:eastAsia="仿宋"/>
          <w:sz w:val="30"/>
          <w:szCs w:val="30"/>
        </w:rPr>
        <w:t xml:space="preserve">             </w:t>
      </w:r>
      <w:r>
        <w:rPr>
          <w:rFonts w:hint="eastAsia" w:ascii="仿宋" w:hAnsi="仿宋" w:eastAsia="仿宋"/>
          <w:sz w:val="30"/>
          <w:szCs w:val="30"/>
        </w:rPr>
        <w:t>被授权单位（公章）：</w:t>
      </w:r>
    </w:p>
    <w:p>
      <w:pPr>
        <w:widowControl/>
        <w:wordWrap w:val="0"/>
        <w:spacing w:line="420" w:lineRule="atLeast"/>
        <w:ind w:firstLine="600" w:firstLineChars="200"/>
        <w:jc w:val="left"/>
        <w:rPr>
          <w:rFonts w:ascii="仿宋" w:hAnsi="仿宋" w:eastAsia="仿宋"/>
          <w:sz w:val="30"/>
          <w:szCs w:val="30"/>
        </w:rPr>
      </w:pPr>
    </w:p>
    <w:p>
      <w:pPr>
        <w:widowControl/>
        <w:wordWrap w:val="0"/>
        <w:spacing w:line="420" w:lineRule="atLeast"/>
        <w:ind w:firstLine="300" w:firstLineChars="100"/>
        <w:jc w:val="left"/>
        <w:rPr>
          <w:rFonts w:eastAsia="仿宋" w:cs="Calibri"/>
          <w:sz w:val="30"/>
          <w:szCs w:val="30"/>
        </w:rPr>
      </w:pPr>
      <w:r>
        <w:rPr>
          <w:rFonts w:hint="eastAsia" w:ascii="仿宋" w:hAnsi="仿宋" w:eastAsia="仿宋"/>
          <w:sz w:val="30"/>
          <w:szCs w:val="30"/>
        </w:rPr>
        <w:t>授权单位法人（签字）：</w:t>
      </w:r>
      <w:r>
        <w:rPr>
          <w:rFonts w:eastAsia="仿宋" w:cs="Calibri"/>
          <w:sz w:val="30"/>
          <w:szCs w:val="30"/>
        </w:rPr>
        <w:t xml:space="preserve">                </w:t>
      </w:r>
      <w:r>
        <w:rPr>
          <w:rFonts w:hint="eastAsia" w:eastAsia="仿宋" w:cs="Calibri"/>
          <w:sz w:val="30"/>
          <w:szCs w:val="30"/>
        </w:rPr>
        <w:t>被</w:t>
      </w:r>
      <w:r>
        <w:rPr>
          <w:rFonts w:hint="eastAsia" w:ascii="仿宋" w:hAnsi="仿宋" w:eastAsia="仿宋"/>
          <w:sz w:val="30"/>
          <w:szCs w:val="30"/>
        </w:rPr>
        <w:t>授权单位法人（签字）：</w:t>
      </w:r>
    </w:p>
    <w:p>
      <w:pPr>
        <w:widowControl/>
        <w:wordWrap w:val="0"/>
        <w:spacing w:line="420" w:lineRule="atLeast"/>
        <w:ind w:firstLine="600" w:firstLineChars="200"/>
        <w:jc w:val="left"/>
        <w:rPr>
          <w:rFonts w:ascii="仿宋" w:hAnsi="仿宋" w:eastAsia="仿宋"/>
          <w:sz w:val="30"/>
          <w:szCs w:val="30"/>
        </w:rPr>
      </w:pPr>
    </w:p>
    <w:p>
      <w:pPr>
        <w:widowControl/>
        <w:wordWrap w:val="0"/>
        <w:jc w:val="right"/>
        <w:rPr>
          <w:rFonts w:ascii="仿宋" w:hAnsi="仿宋" w:eastAsia="仿宋"/>
          <w:sz w:val="30"/>
          <w:szCs w:val="30"/>
        </w:rPr>
      </w:pPr>
      <w:r>
        <w:rPr>
          <w:rFonts w:eastAsia="仿宋" w:cs="Calibri"/>
          <w:sz w:val="30"/>
          <w:szCs w:val="30"/>
        </w:rPr>
        <w:t>                                            </w:t>
      </w:r>
      <w:r>
        <w:rPr>
          <w:rFonts w:hint="eastAsia" w:ascii="仿宋" w:hAnsi="仿宋" w:eastAsia="仿宋"/>
          <w:sz w:val="30"/>
          <w:szCs w:val="30"/>
        </w:rPr>
        <w:t xml:space="preserve"> 年</w:t>
      </w:r>
      <w:r>
        <w:rPr>
          <w:rFonts w:eastAsia="仿宋" w:cs="Calibri"/>
          <w:sz w:val="30"/>
          <w:szCs w:val="30"/>
        </w:rPr>
        <w:t>  </w:t>
      </w:r>
      <w:r>
        <w:rPr>
          <w:rFonts w:hint="eastAsia" w:ascii="仿宋" w:hAnsi="仿宋" w:eastAsia="仿宋"/>
          <w:sz w:val="30"/>
          <w:szCs w:val="30"/>
        </w:rPr>
        <w:t xml:space="preserve"> 月</w:t>
      </w:r>
      <w:r>
        <w:rPr>
          <w:rFonts w:eastAsia="仿宋" w:cs="Calibri"/>
          <w:sz w:val="30"/>
          <w:szCs w:val="30"/>
        </w:rPr>
        <w:t>  </w:t>
      </w:r>
      <w:r>
        <w:rPr>
          <w:rFonts w:hint="eastAsia" w:ascii="仿宋" w:hAnsi="仿宋" w:eastAsia="仿宋"/>
          <w:sz w:val="30"/>
          <w:szCs w:val="30"/>
        </w:rPr>
        <w:t xml:space="preserve"> 日</w:t>
      </w:r>
    </w:p>
    <w:sectPr>
      <w:footerReference r:id="rId4" w:type="default"/>
      <w:pgSz w:w="11906" w:h="16838"/>
      <w:pgMar w:top="851" w:right="1797" w:bottom="851" w:left="1797"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0002EFF" w:usb1="C000247B" w:usb2="00000009" w:usb3="00000000" w:csb0="200001FF"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rPr>
        <w:rFonts w:ascii="Calibri" w:hAnsi="Calibri" w:eastAsia="宋体" w:cs="Times New Roman"/>
        <w:kern w:val="2"/>
        <w:sz w:val="18"/>
        <w:szCs w:val="21"/>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0</w:t>
                </w:r>
                <w:r>
                  <w:fldChar w:fldCharType="end"/>
                </w:r>
                <w:r>
                  <w:rPr>
                    <w:rFonts w:hint="eastAsia"/>
                  </w:rPr>
                  <w:t xml:space="preserve"> 页</w:t>
                </w:r>
              </w:p>
            </w:txbxContent>
          </v:textbox>
        </v:shape>
      </w:pic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5518244">
    <w:nsid w:val="66D951A4"/>
    <w:multiLevelType w:val="multilevel"/>
    <w:tmpl w:val="66D951A4"/>
    <w:lvl w:ilvl="0" w:tentative="1">
      <w:start w:val="1"/>
      <w:numFmt w:val="decimal"/>
      <w:lvlText w:val="%1."/>
      <w:lvlJc w:val="left"/>
      <w:pPr>
        <w:ind w:left="975" w:hanging="420"/>
      </w:pPr>
    </w:lvl>
    <w:lvl w:ilvl="1" w:tentative="1">
      <w:start w:val="1"/>
      <w:numFmt w:val="lowerLetter"/>
      <w:lvlText w:val="%2)"/>
      <w:lvlJc w:val="left"/>
      <w:pPr>
        <w:ind w:left="1395" w:hanging="420"/>
      </w:pPr>
    </w:lvl>
    <w:lvl w:ilvl="2" w:tentative="1">
      <w:start w:val="1"/>
      <w:numFmt w:val="lowerRoman"/>
      <w:lvlText w:val="%3."/>
      <w:lvlJc w:val="right"/>
      <w:pPr>
        <w:ind w:left="1815" w:hanging="420"/>
      </w:pPr>
    </w:lvl>
    <w:lvl w:ilvl="3" w:tentative="1">
      <w:start w:val="1"/>
      <w:numFmt w:val="decimal"/>
      <w:lvlText w:val="%4."/>
      <w:lvlJc w:val="left"/>
      <w:pPr>
        <w:ind w:left="2235" w:hanging="420"/>
      </w:pPr>
    </w:lvl>
    <w:lvl w:ilvl="4" w:tentative="1">
      <w:start w:val="1"/>
      <w:numFmt w:val="lowerLetter"/>
      <w:lvlText w:val="%5)"/>
      <w:lvlJc w:val="left"/>
      <w:pPr>
        <w:ind w:left="2655" w:hanging="420"/>
      </w:pPr>
    </w:lvl>
    <w:lvl w:ilvl="5" w:tentative="1">
      <w:start w:val="1"/>
      <w:numFmt w:val="lowerRoman"/>
      <w:lvlText w:val="%6."/>
      <w:lvlJc w:val="right"/>
      <w:pPr>
        <w:ind w:left="3075" w:hanging="420"/>
      </w:pPr>
    </w:lvl>
    <w:lvl w:ilvl="6" w:tentative="1">
      <w:start w:val="1"/>
      <w:numFmt w:val="decimal"/>
      <w:lvlText w:val="%7."/>
      <w:lvlJc w:val="left"/>
      <w:pPr>
        <w:ind w:left="3495" w:hanging="420"/>
      </w:pPr>
    </w:lvl>
    <w:lvl w:ilvl="7" w:tentative="1">
      <w:start w:val="1"/>
      <w:numFmt w:val="lowerLetter"/>
      <w:lvlText w:val="%8)"/>
      <w:lvlJc w:val="left"/>
      <w:pPr>
        <w:ind w:left="3915" w:hanging="420"/>
      </w:pPr>
    </w:lvl>
    <w:lvl w:ilvl="8" w:tentative="1">
      <w:start w:val="1"/>
      <w:numFmt w:val="lowerRoman"/>
      <w:lvlText w:val="%9."/>
      <w:lvlJc w:val="right"/>
      <w:pPr>
        <w:ind w:left="4335" w:hanging="420"/>
      </w:pPr>
    </w:lvl>
  </w:abstractNum>
  <w:num w:numId="1">
    <w:abstractNumId w:val="1725518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uiPriority w:val="1"/>
  </w:style>
  <w:style w:type="character" w:customStyle="1" w:styleId="2">
    <w:name w:val="标题 2 Char"/>
    <w:qFormat/>
    <w:uiPriority w:val="0"/>
    <w:rPr>
      <w:rFonts w:ascii="Arial" w:hAnsi="Arial" w:eastAsia="宋体"/>
      <w:b/>
      <w:bCs/>
      <w:kern w:val="2"/>
      <w:sz w:val="48"/>
      <w:szCs w:val="32"/>
      <w:lang w:val="en-US" w:eastAsia="zh-CN" w:bidi="ar-SA"/>
    </w:rPr>
  </w:style>
  <w:style w:type="paragraph" w:styleId="3">
    <w:name w:val="Normal Indent"/>
    <w:basedOn w:val="1"/>
    <w:unhideWhenUsed/>
    <w:qFormat/>
    <w:uiPriority w:val="99"/>
    <w:pPr>
      <w:adjustRightInd w:val="0"/>
      <w:spacing w:line="360" w:lineRule="atLeast"/>
      <w:ind w:firstLine="420"/>
      <w:textAlignment w:val="baseline"/>
    </w:pPr>
  </w:style>
  <w:style w:type="paragraph" w:styleId="4">
    <w:name w:val="Document Map"/>
    <w:basedOn w:val="1"/>
    <w:link w:val="19"/>
    <w:semiHidden/>
    <w:unhideWhenUsed/>
    <w:qFormat/>
    <w:uiPriority w:val="99"/>
    <w:rPr>
      <w:rFonts w:ascii="宋体"/>
      <w:sz w:val="18"/>
      <w:szCs w:val="18"/>
    </w:rPr>
  </w:style>
  <w:style w:type="paragraph" w:styleId="5">
    <w:name w:val="Plain Text"/>
    <w:basedOn w:val="1"/>
    <w:link w:val="18"/>
    <w:unhideWhenUsed/>
    <w:qFormat/>
    <w:uiPriority w:val="0"/>
    <w:rPr>
      <w:rFonts w:ascii="宋体" w:hAnsi="Courier New"/>
      <w:kern w:val="0"/>
      <w:sz w:val="20"/>
      <w:szCs w:val="20"/>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0"/>
    <w:semiHidden/>
    <w:unhideWhenUsed/>
    <w:qFormat/>
    <w:uiPriority w:val="99"/>
    <w:pPr>
      <w:spacing w:line="240" w:lineRule="auto"/>
    </w:pPr>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Hyperlink"/>
    <w:basedOn w:val="11"/>
    <w:unhideWhenUsed/>
    <w:qFormat/>
    <w:uiPriority w:val="99"/>
    <w:rPr>
      <w:color w:val="0563C1"/>
      <w:u w:val="single"/>
    </w:rPr>
  </w:style>
  <w:style w:type="paragraph" w:customStyle="1" w:styleId="14">
    <w:name w:val="无间隔1"/>
    <w:basedOn w:val="1"/>
    <w:qFormat/>
    <w:uiPriority w:val="0"/>
    <w:pPr>
      <w:spacing w:line="240" w:lineRule="auto"/>
    </w:pPr>
  </w:style>
  <w:style w:type="paragraph" w:customStyle="1" w:styleId="15">
    <w:name w:val="Default"/>
    <w:basedOn w:val="1"/>
    <w:qFormat/>
    <w:uiPriority w:val="0"/>
    <w:pPr>
      <w:autoSpaceDE w:val="0"/>
      <w:autoSpaceDN w:val="0"/>
      <w:adjustRightInd w:val="0"/>
      <w:spacing w:line="240" w:lineRule="auto"/>
      <w:jc w:val="left"/>
    </w:pPr>
    <w:rPr>
      <w:rFonts w:ascii="......." w:cs="宋体"/>
      <w:color w:val="000000"/>
      <w:kern w:val="0"/>
      <w:sz w:val="24"/>
      <w:szCs w:val="24"/>
    </w:rPr>
  </w:style>
  <w:style w:type="paragraph" w:customStyle="1" w:styleId="16">
    <w:name w:val="List Paragraph"/>
    <w:basedOn w:val="1"/>
    <w:qFormat/>
    <w:uiPriority w:val="99"/>
    <w:pPr>
      <w:ind w:firstLine="420" w:firstLineChars="200"/>
    </w:pPr>
  </w:style>
  <w:style w:type="character" w:customStyle="1" w:styleId="17">
    <w:name w:val="页眉 字符"/>
    <w:basedOn w:val="11"/>
    <w:link w:val="9"/>
    <w:uiPriority w:val="99"/>
    <w:rPr>
      <w:rFonts w:ascii="Calibri" w:hAnsi="Calibri" w:eastAsia="宋体" w:cs="Times New Roman"/>
      <w:kern w:val="2"/>
      <w:sz w:val="18"/>
      <w:szCs w:val="18"/>
    </w:rPr>
  </w:style>
  <w:style w:type="character" w:customStyle="1" w:styleId="18">
    <w:name w:val="纯文本 字符"/>
    <w:basedOn w:val="11"/>
    <w:link w:val="5"/>
    <w:uiPriority w:val="0"/>
    <w:rPr>
      <w:rFonts w:ascii="宋体" w:hAnsi="Courier New" w:eastAsia="宋体" w:cs="Times New Roman"/>
    </w:rPr>
  </w:style>
  <w:style w:type="character" w:customStyle="1" w:styleId="19">
    <w:name w:val="文档结构图 字符"/>
    <w:basedOn w:val="11"/>
    <w:link w:val="4"/>
    <w:uiPriority w:val="99"/>
    <w:rPr>
      <w:rFonts w:ascii="宋体" w:hAnsi="Calibri" w:eastAsia="宋体" w:cs="Times New Roman"/>
      <w:kern w:val="2"/>
      <w:sz w:val="18"/>
      <w:szCs w:val="18"/>
    </w:rPr>
  </w:style>
  <w:style w:type="character" w:customStyle="1" w:styleId="20">
    <w:name w:val="批注框文本 字符"/>
    <w:basedOn w:val="11"/>
    <w:link w:val="7"/>
    <w:uiPriority w:val="99"/>
    <w:rPr>
      <w:rFonts w:ascii="Calibri" w:hAnsi="Calibri" w:eastAsia="宋体" w:cs="Times New Roman"/>
      <w:kern w:val="2"/>
      <w:sz w:val="18"/>
      <w:szCs w:val="18"/>
    </w:rPr>
  </w:style>
  <w:style w:type="character" w:customStyle="1" w:styleId="21">
    <w:name w:val="日期 字符"/>
    <w:basedOn w:val="11"/>
    <w:link w:val="6"/>
    <w:uiPriority w:val="99"/>
    <w:rPr>
      <w:rFonts w:ascii="Calibri" w:hAnsi="Calibri" w:eastAsia="宋体" w:cs="Times New Roman"/>
      <w:kern w:val="2"/>
      <w:sz w:val="21"/>
      <w:szCs w:val="21"/>
    </w:rPr>
  </w:style>
  <w:style w:type="character" w:customStyle="1" w:styleId="22">
    <w:name w:val="页脚 字符"/>
    <w:basedOn w:val="11"/>
    <w:link w:val="8"/>
    <w:uiPriority w:val="99"/>
    <w:rPr>
      <w:rFonts w:ascii="Calibri" w:hAnsi="Calibri" w:eastAsia="宋体" w:cs="Times New Roman"/>
      <w:kern w:val="2"/>
      <w:sz w:val="18"/>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8</Pages>
  <Words>455</Words>
  <Characters>2597</Characters>
  <Lines>21</Lines>
  <Paragraphs>6</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2020-03-05T03:12:00Z</dcterms:created>
  <dc:creator>dell</dc:creator>
  <cp:lastModifiedBy>乌兰察布市财政局</cp:lastModifiedBy>
  <cp:lastPrinted>2020-06-08T01:25:00Z</cp:lastPrinted>
  <dcterms:modified xsi:type="dcterms:W3CDTF">2020-06-19T03:46:43Z</dcterms:modified>
  <dc:title>乌兰察布市政采商城电子卖场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